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FD" w:rsidRPr="005E164F" w:rsidRDefault="00DD27FD" w:rsidP="00DD27FD">
      <w:pPr>
        <w:jc w:val="center"/>
        <w:rPr>
          <w:rFonts w:ascii="Times New Roman" w:hAnsi="Times New Roman"/>
          <w:b/>
          <w:noProof/>
          <w:sz w:val="12"/>
          <w:szCs w:val="26"/>
        </w:rPr>
      </w:pPr>
    </w:p>
    <w:tbl>
      <w:tblPr>
        <w:tblW w:w="10033" w:type="dxa"/>
        <w:jc w:val="center"/>
        <w:tblLayout w:type="fixed"/>
        <w:tblLook w:val="0000" w:firstRow="0" w:lastRow="0" w:firstColumn="0" w:lastColumn="0" w:noHBand="0" w:noVBand="0"/>
      </w:tblPr>
      <w:tblGrid>
        <w:gridCol w:w="3656"/>
        <w:gridCol w:w="6377"/>
      </w:tblGrid>
      <w:tr w:rsidR="00DD27FD" w:rsidRPr="005E164F" w:rsidTr="004D4877">
        <w:trPr>
          <w:trHeight w:val="1270"/>
          <w:jc w:val="center"/>
        </w:trPr>
        <w:tc>
          <w:tcPr>
            <w:tcW w:w="3656" w:type="dxa"/>
          </w:tcPr>
          <w:p w:rsidR="00DD27FD" w:rsidRPr="005E164F" w:rsidRDefault="00DD27FD" w:rsidP="006838A1">
            <w:pPr>
              <w:jc w:val="center"/>
              <w:rPr>
                <w:rFonts w:ascii="Times New Roman" w:hAnsi="Times New Roman"/>
                <w:b/>
                <w:bCs/>
                <w:noProof/>
                <w:sz w:val="26"/>
                <w:szCs w:val="26"/>
              </w:rPr>
            </w:pPr>
            <w:r w:rsidRPr="005E164F">
              <w:rPr>
                <w:rFonts w:ascii="Times New Roman" w:hAnsi="Times New Roman"/>
                <w:b/>
                <w:bCs/>
                <w:noProof/>
                <w:sz w:val="26"/>
                <w:szCs w:val="26"/>
              </w:rPr>
              <w:t>ỦY BAN NHÂN DÂN HUYỆN CHÂU THÀNH</w:t>
            </w:r>
          </w:p>
          <w:p w:rsidR="00DD27FD" w:rsidRPr="005E164F" w:rsidRDefault="00504A78" w:rsidP="006838A1">
            <w:pPr>
              <w:jc w:val="center"/>
              <w:rPr>
                <w:rFonts w:ascii="Times New Roman" w:hAnsi="Times New Roman"/>
                <w:noProof/>
                <w:sz w:val="26"/>
                <w:szCs w:val="26"/>
              </w:rPr>
            </w:pPr>
            <w:r w:rsidRPr="005E164F">
              <w:rPr>
                <w:rFonts w:ascii="Times New Roman" w:hAnsi="Times New Roman"/>
                <w:noProof/>
                <w:sz w:val="26"/>
                <w:szCs w:val="26"/>
              </w:rPr>
              <w:pict>
                <v:line id="Line 3" o:spid="_x0000_s1026" style="position:absolute;left:0;text-align:left;z-index:251661312;visibility:visible" from="58.55pt,2.55pt" to="11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oEA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FwvpxNJzOM6OBKSDHkGev8F647FIwSS6Acccnp0fnAgxRDSLhG6a2Q&#10;Ms5aKtSXeDkD5OBxWgoWnHFjD/tKWnQiQS3xi0W9C7P6qFgEazlhm5vtiZBXGy6XKuBBJUDnZl3l&#10;8HOZLjeLzSIf5ZP5ZpSndT36vK3y0XybfZrV07qq6uxXoJblRSsY4yqwG6SZ5X83+tsjuYrqLs57&#10;G5K36LFfQHb4R9JxlGF6Vx3sNbvs7DBiUGMMvr2cIPfXe7Bfv+/1bwAAAP//AwBQSwMEFAAGAAgA&#10;AAAhAFwVzzDaAAAABwEAAA8AAABkcnMvZG93bnJldi54bWxMjkFPg0AQhe8m/ofNmHhp7AJGNMjS&#10;GJWbF6vG65QdgcjOUnbbor/esRc9Tb68lzdfuZrdoPY0hd6zgXSZgCJuvO25NfD6Ul/cgAoR2eLg&#10;mQx8UYBVdXpSYmH9gZ9pv46tkhEOBRroYhwLrUPTkcOw9COxZB9+chgFp1bbCQ8y7gadJUmuHfYs&#10;Hzoc6b6j5nO9cwZC/Ubb+nvRLJL3y9ZTtn14ekRjzs/mu1tQkeb4V4ZffVGHSpw2fsc2qEE4vU6l&#10;auBKjuRZluegNkfWVan/+1c/AAAA//8DAFBLAQItABQABgAIAAAAIQC2gziS/gAAAOEBAAATAAAA&#10;AAAAAAAAAAAAAAAAAABbQ29udGVudF9UeXBlc10ueG1sUEsBAi0AFAAGAAgAAAAhADj9If/WAAAA&#10;lAEAAAsAAAAAAAAAAAAAAAAALwEAAF9yZWxzLy5yZWxzUEsBAi0AFAAGAAgAAAAhACZX+GgQAgAA&#10;JwQAAA4AAAAAAAAAAAAAAAAALgIAAGRycy9lMm9Eb2MueG1sUEsBAi0AFAAGAAgAAAAhAFwVzzDa&#10;AAAABwEAAA8AAAAAAAAAAAAAAAAAagQAAGRycy9kb3ducmV2LnhtbFBLBQYAAAAABAAEAPMAAABx&#10;BQAAAAA=&#10;"/>
              </w:pict>
            </w:r>
          </w:p>
          <w:p w:rsidR="00DD27FD" w:rsidRPr="005E164F" w:rsidRDefault="00DD27FD" w:rsidP="006838A1">
            <w:pPr>
              <w:jc w:val="center"/>
              <w:rPr>
                <w:rFonts w:ascii="Times New Roman" w:hAnsi="Times New Roman"/>
                <w:b/>
                <w:noProof/>
                <w:sz w:val="26"/>
                <w:szCs w:val="26"/>
              </w:rPr>
            </w:pPr>
            <w:r w:rsidRPr="005E164F">
              <w:rPr>
                <w:rFonts w:ascii="Times New Roman" w:hAnsi="Times New Roman"/>
                <w:noProof/>
                <w:sz w:val="26"/>
                <w:szCs w:val="26"/>
              </w:rPr>
              <w:t>Số:     /BC-UBND</w:t>
            </w:r>
          </w:p>
        </w:tc>
        <w:tc>
          <w:tcPr>
            <w:tcW w:w="6377" w:type="dxa"/>
          </w:tcPr>
          <w:p w:rsidR="00DD27FD" w:rsidRPr="005E164F" w:rsidRDefault="00DD27FD" w:rsidP="006838A1">
            <w:pPr>
              <w:jc w:val="center"/>
              <w:rPr>
                <w:rFonts w:ascii="Times New Roman" w:hAnsi="Times New Roman"/>
                <w:b/>
                <w:noProof/>
                <w:sz w:val="26"/>
                <w:szCs w:val="26"/>
              </w:rPr>
            </w:pPr>
            <w:r w:rsidRPr="005E164F">
              <w:rPr>
                <w:rFonts w:ascii="Times New Roman" w:hAnsi="Times New Roman"/>
                <w:b/>
                <w:noProof/>
                <w:sz w:val="26"/>
                <w:szCs w:val="26"/>
              </w:rPr>
              <w:t>CỘNG HÒA XÃ HỘI CHỦ NGHĨA VIỆT NAM</w:t>
            </w:r>
          </w:p>
          <w:p w:rsidR="00DD27FD" w:rsidRPr="005E164F" w:rsidRDefault="00DD27FD" w:rsidP="006838A1">
            <w:pPr>
              <w:jc w:val="center"/>
              <w:rPr>
                <w:rFonts w:ascii="Times New Roman" w:hAnsi="Times New Roman"/>
                <w:b/>
                <w:noProof/>
                <w:sz w:val="28"/>
                <w:szCs w:val="28"/>
              </w:rPr>
            </w:pPr>
            <w:r w:rsidRPr="005E164F">
              <w:rPr>
                <w:rFonts w:ascii="Times New Roman" w:hAnsi="Times New Roman"/>
                <w:b/>
                <w:noProof/>
                <w:sz w:val="28"/>
                <w:szCs w:val="28"/>
              </w:rPr>
              <w:t>Độc lập - Tự do - Hạnh phúc</w:t>
            </w:r>
          </w:p>
          <w:p w:rsidR="00DD27FD" w:rsidRPr="005E164F" w:rsidRDefault="00504A78" w:rsidP="006838A1">
            <w:pPr>
              <w:jc w:val="center"/>
              <w:rPr>
                <w:rFonts w:ascii="Times New Roman" w:hAnsi="Times New Roman"/>
                <w:b/>
                <w:noProof/>
                <w:sz w:val="26"/>
                <w:szCs w:val="26"/>
              </w:rPr>
            </w:pPr>
            <w:r w:rsidRPr="005E164F">
              <w:rPr>
                <w:rFonts w:ascii="Times New Roman" w:hAnsi="Times New Roman"/>
                <w:noProof/>
                <w:sz w:val="26"/>
                <w:szCs w:val="26"/>
              </w:rPr>
              <w:pict>
                <v:line id="Line 4" o:spid="_x0000_s1028" style="position:absolute;left:0;text-align:left;z-index:251662336;visibility:visible" from="66.25pt,.65pt" to="2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8O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6K0JneuBICVmpnQ230rJ7NVtMfDim9aok68Mjw5WIgLQsZyZuUsHEG8Pf9V80ghhy9jm06&#10;N7YLkNAAdI7TuNynwc8eUTjM82z+kE8wooMvIeWQaKzzX7juUDAqLIFzBCanrfOBCCmHkHCP0hsh&#10;ZRy2VKiv8HwCyMHjtBQsOOPGHvYradGJBLnEL1b1Lszqo2IRrOWErW+2J0JebbhcqoAHpQCdm3XV&#10;w895Ol/P1rNiVOTT9ahI63r0ebMqRtNN9mlSP9SrVZ39CtSyomwFY1wFdoM2s+LvZn97JVdV3dV5&#10;b0PyFj32C8gO/0g6zjKM7yqEvWaXnR1mDHKMwbenE/T+eg/26we+/A0AAP//AwBQSwMEFAAGAAgA&#10;AAAhAOS/uYraAAAABwEAAA8AAABkcnMvZG93bnJldi54bWxMj8FOwzAQRO9I/QdrkbhU1CEtqApx&#10;qgrIjQsFxHUbL0lEvE5jtw18PVsu5bajGc2+yVej69SBhtB6NnAzS0ARV962XBt4ey2vl6BCRLbY&#10;eSYD3xRgVUwucsysP/ILHTaxVlLCIUMDTYx9pnWoGnIYZr4nFu/TDw6jyKHWdsCjlLtOp0lypx22&#10;LB8a7Omhoeprs3cGQvlOu/JnWk2Tj3ntKd09Pj+hMVeX4/oeVKQxnsNwwhd0KIRp6/dsg+pEz9Nb&#10;iZ4OUOIvlqls2/5pXeT6P3/xCwAA//8DAFBLAQItABQABgAIAAAAIQC2gziS/gAAAOEBAAATAAAA&#10;AAAAAAAAAAAAAAAAAABbQ29udGVudF9UeXBlc10ueG1sUEsBAi0AFAAGAAgAAAAhADj9If/WAAAA&#10;lAEAAAsAAAAAAAAAAAAAAAAALwEAAF9yZWxzLy5yZWxzUEsBAi0AFAAGAAgAAAAhAOTTnw4QAgAA&#10;KAQAAA4AAAAAAAAAAAAAAAAALgIAAGRycy9lMm9Eb2MueG1sUEsBAi0AFAAGAAgAAAAhAOS/uYra&#10;AAAABwEAAA8AAAAAAAAAAAAAAAAAagQAAGRycy9kb3ducmV2LnhtbFBLBQYAAAAABAAEAPMAAABx&#10;BQAAAAA=&#10;"/>
              </w:pict>
            </w:r>
          </w:p>
          <w:p w:rsidR="00DD27FD" w:rsidRPr="005E164F" w:rsidRDefault="00DD27FD" w:rsidP="004E757E">
            <w:pPr>
              <w:jc w:val="center"/>
              <w:rPr>
                <w:rFonts w:ascii="Times New Roman" w:hAnsi="Times New Roman"/>
                <w:i/>
                <w:noProof/>
                <w:sz w:val="26"/>
                <w:szCs w:val="26"/>
              </w:rPr>
            </w:pPr>
            <w:r w:rsidRPr="005E164F">
              <w:rPr>
                <w:rFonts w:ascii="Times New Roman" w:hAnsi="Times New Roman"/>
                <w:i/>
                <w:noProof/>
                <w:sz w:val="26"/>
                <w:szCs w:val="26"/>
              </w:rPr>
              <w:t xml:space="preserve">Châu Thành,  ngày </w:t>
            </w:r>
            <w:r w:rsidR="00FE461F" w:rsidRPr="005E164F">
              <w:rPr>
                <w:rFonts w:ascii="Times New Roman" w:hAnsi="Times New Roman"/>
                <w:i/>
                <w:noProof/>
                <w:sz w:val="26"/>
                <w:szCs w:val="26"/>
              </w:rPr>
              <w:t xml:space="preserve">   tháng </w:t>
            </w:r>
            <w:r w:rsidRPr="005E164F">
              <w:rPr>
                <w:rFonts w:ascii="Times New Roman" w:hAnsi="Times New Roman"/>
                <w:i/>
                <w:noProof/>
                <w:sz w:val="26"/>
                <w:szCs w:val="26"/>
              </w:rPr>
              <w:t xml:space="preserve"> </w:t>
            </w:r>
            <w:r w:rsidR="00C03228" w:rsidRPr="005E164F">
              <w:rPr>
                <w:rFonts w:ascii="Times New Roman" w:hAnsi="Times New Roman"/>
                <w:i/>
                <w:noProof/>
                <w:sz w:val="26"/>
                <w:szCs w:val="26"/>
              </w:rPr>
              <w:t xml:space="preserve">   </w:t>
            </w:r>
            <w:r w:rsidRPr="005E164F">
              <w:rPr>
                <w:rFonts w:ascii="Times New Roman" w:hAnsi="Times New Roman"/>
                <w:i/>
                <w:noProof/>
                <w:sz w:val="26"/>
                <w:szCs w:val="26"/>
              </w:rPr>
              <w:t>năm 20</w:t>
            </w:r>
            <w:r w:rsidR="004E757E" w:rsidRPr="005E164F">
              <w:rPr>
                <w:rFonts w:ascii="Times New Roman" w:hAnsi="Times New Roman"/>
                <w:i/>
                <w:noProof/>
                <w:sz w:val="26"/>
                <w:szCs w:val="26"/>
              </w:rPr>
              <w:t>20</w:t>
            </w:r>
          </w:p>
        </w:tc>
      </w:tr>
    </w:tbl>
    <w:p w:rsidR="00DD27FD" w:rsidRPr="005E164F" w:rsidRDefault="00DD27FD" w:rsidP="00DD27FD">
      <w:pPr>
        <w:jc w:val="center"/>
        <w:rPr>
          <w:rFonts w:ascii="Times New Roman" w:hAnsi="Times New Roman"/>
          <w:b/>
          <w:noProof/>
          <w:sz w:val="12"/>
          <w:szCs w:val="26"/>
        </w:rPr>
      </w:pPr>
    </w:p>
    <w:p w:rsidR="00DD27FD" w:rsidRPr="005E164F" w:rsidRDefault="00DD27FD" w:rsidP="005A73E3">
      <w:pPr>
        <w:jc w:val="center"/>
        <w:rPr>
          <w:rFonts w:ascii="Times New Roman" w:hAnsi="Times New Roman"/>
          <w:b/>
          <w:noProof/>
          <w:sz w:val="28"/>
          <w:szCs w:val="28"/>
        </w:rPr>
      </w:pPr>
      <w:r w:rsidRPr="005E164F">
        <w:rPr>
          <w:rFonts w:ascii="Times New Roman" w:hAnsi="Times New Roman"/>
          <w:b/>
          <w:noProof/>
          <w:sz w:val="28"/>
          <w:szCs w:val="28"/>
        </w:rPr>
        <w:t>BÁO CÁO</w:t>
      </w:r>
    </w:p>
    <w:p w:rsidR="00DD27FD" w:rsidRPr="005E164F" w:rsidRDefault="00DD27FD" w:rsidP="00DD27FD">
      <w:pPr>
        <w:jc w:val="center"/>
        <w:rPr>
          <w:rFonts w:ascii="Times New Roman" w:hAnsi="Times New Roman"/>
          <w:b/>
          <w:noProof/>
          <w:sz w:val="28"/>
        </w:rPr>
      </w:pPr>
      <w:r w:rsidRPr="005E164F">
        <w:rPr>
          <w:rFonts w:ascii="Times New Roman" w:hAnsi="Times New Roman"/>
          <w:b/>
          <w:noProof/>
          <w:sz w:val="28"/>
        </w:rPr>
        <w:t xml:space="preserve">Về việc thẩm tra hồ sơ đề nghị xét, công nhận đạt chuẩn </w:t>
      </w:r>
    </w:p>
    <w:p w:rsidR="00DD27FD" w:rsidRPr="005E164F" w:rsidRDefault="00DD27FD" w:rsidP="00DD27FD">
      <w:pPr>
        <w:jc w:val="center"/>
        <w:rPr>
          <w:rFonts w:ascii="Times New Roman" w:hAnsi="Times New Roman"/>
          <w:b/>
          <w:noProof/>
          <w:sz w:val="28"/>
        </w:rPr>
      </w:pPr>
      <w:r w:rsidRPr="005E164F">
        <w:rPr>
          <w:rFonts w:ascii="Times New Roman" w:hAnsi="Times New Roman"/>
          <w:b/>
          <w:noProof/>
          <w:sz w:val="28"/>
        </w:rPr>
        <w:t xml:space="preserve">nông thôn mới cho xã </w:t>
      </w:r>
      <w:r w:rsidR="004E757E" w:rsidRPr="005E164F">
        <w:rPr>
          <w:rFonts w:ascii="Times New Roman" w:hAnsi="Times New Roman"/>
          <w:b/>
          <w:noProof/>
          <w:sz w:val="28"/>
        </w:rPr>
        <w:t>Thiện Mỹ</w:t>
      </w:r>
      <w:r w:rsidR="00FE461F" w:rsidRPr="005E164F">
        <w:rPr>
          <w:rFonts w:ascii="Times New Roman" w:hAnsi="Times New Roman"/>
          <w:b/>
          <w:noProof/>
          <w:sz w:val="28"/>
        </w:rPr>
        <w:t xml:space="preserve"> năm </w:t>
      </w:r>
      <w:r w:rsidR="004E757E" w:rsidRPr="005E164F">
        <w:rPr>
          <w:rFonts w:ascii="Times New Roman" w:hAnsi="Times New Roman"/>
          <w:b/>
          <w:noProof/>
          <w:sz w:val="28"/>
        </w:rPr>
        <w:t>2020</w:t>
      </w:r>
    </w:p>
    <w:p w:rsidR="00DD27FD" w:rsidRPr="005E164F" w:rsidRDefault="00504A78" w:rsidP="00DD27FD">
      <w:pPr>
        <w:spacing w:before="120"/>
        <w:jc w:val="both"/>
        <w:rPr>
          <w:rFonts w:ascii="Times New Roman" w:hAnsi="Times New Roman"/>
          <w:iCs/>
          <w:noProof/>
          <w:sz w:val="28"/>
          <w:szCs w:val="28"/>
        </w:rPr>
      </w:pPr>
      <w:r w:rsidRPr="005E164F">
        <w:rPr>
          <w:rFonts w:ascii="Times New Roman" w:hAnsi="Times New Roman"/>
          <w:b/>
          <w:noProof/>
          <w:sz w:val="28"/>
        </w:rPr>
        <w:pict>
          <v:shapetype id="_x0000_t32" coordsize="21600,21600" o:spt="32" o:oned="t" path="m,l21600,21600e" filled="f">
            <v:path arrowok="t" fillok="f" o:connecttype="none"/>
            <o:lock v:ext="edit" shapetype="t"/>
          </v:shapetype>
          <v:shape id="AutoShape 2" o:spid="_x0000_s1027" type="#_x0000_t32" style="position:absolute;left:0;text-align:left;margin-left:179.05pt;margin-top:4.75pt;width:10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Q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4W6W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DI/BrdsAAAAHAQAADwAAAGRycy9kb3ducmV2LnhtbEyOTW/CMBBE&#10;75X6H6xF6qUqTqhSIMRBqFIPPfIh9WribRKI11HskJRf36WXcnya0czL1qNtxAU7XztSEE8jEEiF&#10;MzWVCg77j5cFCB80Gd04QgU/6GGdPz5kOjVuoC1edqEUPEI+1QqqENpUSl9UaLWfuhaJs2/XWR0Y&#10;u1KaTg88bhs5i6I3aXVN/FDpFt8rLM673ipA3ydxtFna8vB5HZ6/ZtfT0O6VepqMmxWIgGP4L8NN&#10;n9UhZ6ej68l40Sh4TRYxVxUsExCcJ/M58/GPZZ7Je//8FwAA//8DAFBLAQItABQABgAIAAAAIQC2&#10;gziS/gAAAOEBAAATAAAAAAAAAAAAAAAAAAAAAABbQ29udGVudF9UeXBlc10ueG1sUEsBAi0AFAAG&#10;AAgAAAAhADj9If/WAAAAlAEAAAsAAAAAAAAAAAAAAAAALwEAAF9yZWxzLy5yZWxzUEsBAi0AFAAG&#10;AAgAAAAhAI6kJA8eAgAAOwQAAA4AAAAAAAAAAAAAAAAALgIAAGRycy9lMm9Eb2MueG1sUEsBAi0A&#10;FAAGAAgAAAAhAAyPwa3bAAAABwEAAA8AAAAAAAAAAAAAAAAAeAQAAGRycy9kb3ducmV2LnhtbFBL&#10;BQYAAAAABAAEAPMAAACABQAAAAA=&#10;"/>
        </w:pict>
      </w:r>
    </w:p>
    <w:p w:rsidR="004D4877" w:rsidRPr="005E164F" w:rsidRDefault="004D4877" w:rsidP="00DD27FD">
      <w:pPr>
        <w:spacing w:before="60" w:after="60"/>
        <w:ind w:firstLine="720"/>
        <w:jc w:val="both"/>
        <w:rPr>
          <w:rFonts w:ascii="Times New Roman" w:hAnsi="Times New Roman"/>
          <w:iCs/>
          <w:noProof/>
          <w:sz w:val="28"/>
          <w:szCs w:val="28"/>
        </w:rPr>
      </w:pPr>
    </w:p>
    <w:p w:rsidR="006838A1" w:rsidRPr="005E164F" w:rsidRDefault="006838A1" w:rsidP="000F7CCE">
      <w:pPr>
        <w:spacing w:after="100"/>
        <w:ind w:firstLine="720"/>
        <w:jc w:val="both"/>
        <w:rPr>
          <w:rFonts w:ascii="Times New Roman" w:hAnsi="Times New Roman"/>
          <w:iCs/>
          <w:noProof/>
          <w:spacing w:val="-6"/>
          <w:sz w:val="28"/>
          <w:szCs w:val="28"/>
        </w:rPr>
      </w:pPr>
      <w:bookmarkStart w:id="0" w:name="_GoBack"/>
      <w:r w:rsidRPr="005E164F">
        <w:rPr>
          <w:rFonts w:ascii="Times New Roman" w:hAnsi="Times New Roman"/>
          <w:iCs/>
          <w:noProof/>
          <w:spacing w:val="-6"/>
          <w:sz w:val="28"/>
          <w:szCs w:val="28"/>
        </w:rPr>
        <w:t>Căn cứ Quyết định số 1980/QĐ-TTg ngày 17/10/2016 của Thủ tướng Chính phủ về việc ban hành Bộ Tiêu chí Quốc gia về xã nông thôn mới giai đoạn 2016-2020;</w:t>
      </w:r>
    </w:p>
    <w:p w:rsidR="006838A1" w:rsidRPr="005E164F" w:rsidRDefault="006838A1" w:rsidP="000F7CCE">
      <w:pPr>
        <w:spacing w:after="100"/>
        <w:ind w:firstLine="720"/>
        <w:jc w:val="both"/>
        <w:rPr>
          <w:rFonts w:ascii="Times New Roman" w:hAnsi="Times New Roman"/>
          <w:iCs/>
          <w:noProof/>
          <w:spacing w:val="-4"/>
          <w:sz w:val="28"/>
          <w:szCs w:val="28"/>
        </w:rPr>
      </w:pPr>
      <w:r w:rsidRPr="005E164F">
        <w:rPr>
          <w:rFonts w:ascii="Times New Roman" w:hAnsi="Times New Roman"/>
          <w:iCs/>
          <w:noProof/>
          <w:spacing w:val="-4"/>
          <w:sz w:val="28"/>
          <w:szCs w:val="28"/>
        </w:rPr>
        <w:t>Căn cứ Quyết định số 1600/QĐ-TTg ngày 16/8/2016 của Thủ tướng Chính phủ phê duyệt Chương trình MTQG về xây dựng nông thôn mới giai đoạn 2016-2020;</w:t>
      </w:r>
    </w:p>
    <w:p w:rsidR="00DD27FD" w:rsidRPr="005E164F" w:rsidRDefault="00DD27FD" w:rsidP="000F7CCE">
      <w:pPr>
        <w:spacing w:after="100"/>
        <w:ind w:firstLine="720"/>
        <w:jc w:val="both"/>
        <w:rPr>
          <w:rFonts w:ascii="Times New Roman" w:hAnsi="Times New Roman"/>
          <w:iCs/>
          <w:noProof/>
          <w:sz w:val="28"/>
          <w:szCs w:val="28"/>
        </w:rPr>
      </w:pPr>
      <w:r w:rsidRPr="005E164F">
        <w:rPr>
          <w:rFonts w:ascii="Times New Roman" w:hAnsi="Times New Roman"/>
          <w:iCs/>
          <w:noProof/>
          <w:sz w:val="28"/>
          <w:szCs w:val="28"/>
        </w:rPr>
        <w:t>Căn cứ Quyết định 2540/QĐ-TTg ngày 30 tháng 12 năm 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2016 - 2020;</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t>Căn cứ</w:t>
      </w:r>
      <w:r w:rsidR="00E03230" w:rsidRPr="005E164F">
        <w:rPr>
          <w:rFonts w:ascii="Times New Roman" w:hAnsi="Times New Roman"/>
          <w:noProof/>
          <w:sz w:val="28"/>
          <w:szCs w:val="28"/>
        </w:rPr>
        <w:t xml:space="preserve"> </w:t>
      </w:r>
      <w:r w:rsidRPr="005E164F">
        <w:rPr>
          <w:rFonts w:ascii="Times New Roman" w:hAnsi="Times New Roman"/>
          <w:noProof/>
          <w:sz w:val="28"/>
          <w:szCs w:val="28"/>
        </w:rPr>
        <w:t>Quyết định số 880/QĐ-UBND ngày 20 tháng 04 năm 2017 của UBND tỉnhvề việc ban hành 13 chỉ tiêu thuộc 6 tiêu chí xã nông thôn mới trên địa bàntỉnh Sóc Trăng giai đoạn 2016</w:t>
      </w:r>
      <w:r w:rsidR="000672C3" w:rsidRPr="005E164F">
        <w:rPr>
          <w:rFonts w:ascii="Times New Roman" w:hAnsi="Times New Roman"/>
          <w:noProof/>
          <w:sz w:val="28"/>
          <w:szCs w:val="28"/>
        </w:rPr>
        <w:t>-</w:t>
      </w:r>
      <w:r w:rsidRPr="005E164F">
        <w:rPr>
          <w:rFonts w:ascii="Times New Roman" w:hAnsi="Times New Roman"/>
          <w:noProof/>
          <w:sz w:val="28"/>
          <w:szCs w:val="28"/>
        </w:rPr>
        <w:t xml:space="preserve"> 2020;</w:t>
      </w:r>
    </w:p>
    <w:p w:rsidR="00DD27FD" w:rsidRPr="005E164F" w:rsidRDefault="00DD27FD" w:rsidP="000F7CCE">
      <w:pPr>
        <w:spacing w:after="100"/>
        <w:ind w:firstLine="720"/>
        <w:jc w:val="both"/>
        <w:rPr>
          <w:rFonts w:ascii="Times New Roman" w:hAnsi="Times New Roman"/>
          <w:iCs/>
          <w:noProof/>
          <w:sz w:val="28"/>
          <w:szCs w:val="28"/>
        </w:rPr>
      </w:pPr>
      <w:r w:rsidRPr="005E164F">
        <w:rPr>
          <w:rFonts w:ascii="Times New Roman" w:hAnsi="Times New Roman"/>
          <w:iCs/>
          <w:noProof/>
          <w:sz w:val="28"/>
          <w:szCs w:val="28"/>
        </w:rPr>
        <w:t xml:space="preserve">Căn cứ </w:t>
      </w:r>
      <w:r w:rsidR="006838A1" w:rsidRPr="005E164F">
        <w:rPr>
          <w:rFonts w:ascii="Times New Roman" w:hAnsi="Times New Roman"/>
          <w:noProof/>
          <w:sz w:val="28"/>
          <w:szCs w:val="28"/>
        </w:rPr>
        <w:t>Kế hoạch số 87/KH-UBND ngày 22/11/</w:t>
      </w:r>
      <w:r w:rsidRPr="005E164F">
        <w:rPr>
          <w:rFonts w:ascii="Times New Roman" w:hAnsi="Times New Roman"/>
          <w:noProof/>
          <w:sz w:val="28"/>
          <w:szCs w:val="28"/>
        </w:rPr>
        <w:t>2016 c</w:t>
      </w:r>
      <w:r w:rsidR="006838A1" w:rsidRPr="005E164F">
        <w:rPr>
          <w:rFonts w:ascii="Times New Roman" w:hAnsi="Times New Roman"/>
          <w:noProof/>
          <w:sz w:val="28"/>
          <w:szCs w:val="28"/>
        </w:rPr>
        <w:t>ủa UBND tỉnh về việc thực hiện C</w:t>
      </w:r>
      <w:r w:rsidRPr="005E164F">
        <w:rPr>
          <w:rFonts w:ascii="Times New Roman" w:hAnsi="Times New Roman"/>
          <w:noProof/>
          <w:sz w:val="28"/>
          <w:szCs w:val="28"/>
        </w:rPr>
        <w:t xml:space="preserve">hương trình </w:t>
      </w:r>
      <w:r w:rsidR="006838A1" w:rsidRPr="005E164F">
        <w:rPr>
          <w:rFonts w:ascii="Times New Roman" w:hAnsi="Times New Roman"/>
          <w:noProof/>
          <w:sz w:val="28"/>
          <w:szCs w:val="28"/>
        </w:rPr>
        <w:t>MTQG</w:t>
      </w:r>
      <w:r w:rsidRPr="005E164F">
        <w:rPr>
          <w:rFonts w:ascii="Times New Roman" w:hAnsi="Times New Roman"/>
          <w:noProof/>
          <w:sz w:val="28"/>
          <w:szCs w:val="28"/>
        </w:rPr>
        <w:t xml:space="preserve"> xây dựng </w:t>
      </w:r>
      <w:r w:rsidR="00FE461F" w:rsidRPr="005E164F">
        <w:rPr>
          <w:rFonts w:ascii="Times New Roman" w:hAnsi="Times New Roman"/>
          <w:noProof/>
          <w:sz w:val="28"/>
          <w:szCs w:val="28"/>
        </w:rPr>
        <w:t>nông thôn mới</w:t>
      </w:r>
      <w:r w:rsidRPr="005E164F">
        <w:rPr>
          <w:rFonts w:ascii="Times New Roman" w:hAnsi="Times New Roman"/>
          <w:noProof/>
          <w:sz w:val="28"/>
          <w:szCs w:val="28"/>
        </w:rPr>
        <w:t xml:space="preserve"> giai đoạn 2016-2020;</w:t>
      </w:r>
    </w:p>
    <w:p w:rsidR="00DD27FD" w:rsidRPr="005E164F" w:rsidRDefault="00DD27FD" w:rsidP="000F7CCE">
      <w:pPr>
        <w:spacing w:after="100"/>
        <w:ind w:firstLine="720"/>
        <w:jc w:val="both"/>
        <w:rPr>
          <w:rFonts w:ascii="Times New Roman" w:hAnsi="Times New Roman"/>
          <w:iCs/>
          <w:noProof/>
          <w:sz w:val="28"/>
          <w:szCs w:val="28"/>
        </w:rPr>
      </w:pPr>
      <w:r w:rsidRPr="005E164F">
        <w:rPr>
          <w:rFonts w:ascii="Times New Roman" w:hAnsi="Times New Roman"/>
          <w:noProof/>
          <w:sz w:val="28"/>
          <w:szCs w:val="28"/>
        </w:rPr>
        <w:t>Căn cứ Kế hoạch số 64/KH-UBND 1</w:t>
      </w:r>
      <w:r w:rsidR="005F6E89" w:rsidRPr="005E164F">
        <w:rPr>
          <w:rFonts w:ascii="Times New Roman" w:hAnsi="Times New Roman"/>
          <w:noProof/>
          <w:sz w:val="28"/>
          <w:szCs w:val="28"/>
        </w:rPr>
        <w:t xml:space="preserve">3/12/2016 UBND huyện Châu Thành </w:t>
      </w:r>
      <w:r w:rsidRPr="005E164F">
        <w:rPr>
          <w:rFonts w:ascii="Times New Roman" w:hAnsi="Times New Roman"/>
          <w:noProof/>
          <w:sz w:val="28"/>
          <w:szCs w:val="28"/>
        </w:rPr>
        <w:t>về việc phát động Phong trào thi đua “Cả nước chung sức xây dựng nông thôn mới giai đoạn 2016-2020”;</w:t>
      </w:r>
    </w:p>
    <w:p w:rsidR="00DD27FD" w:rsidRPr="005E164F" w:rsidRDefault="00DD27FD" w:rsidP="000F7CCE">
      <w:pPr>
        <w:spacing w:after="100"/>
        <w:ind w:firstLine="709"/>
        <w:jc w:val="both"/>
        <w:rPr>
          <w:rFonts w:ascii="Times New Roman" w:hAnsi="Times New Roman"/>
          <w:noProof/>
          <w:sz w:val="28"/>
          <w:szCs w:val="28"/>
        </w:rPr>
      </w:pPr>
      <w:r w:rsidRPr="005E164F">
        <w:rPr>
          <w:rFonts w:ascii="Times New Roman" w:hAnsi="Times New Roman"/>
          <w:noProof/>
          <w:sz w:val="28"/>
          <w:szCs w:val="28"/>
        </w:rPr>
        <w:t xml:space="preserve">Căn cứ đề nghị của UBND xã </w:t>
      </w:r>
      <w:r w:rsidR="004E757E" w:rsidRPr="005E164F">
        <w:rPr>
          <w:rFonts w:ascii="Times New Roman" w:hAnsi="Times New Roman"/>
          <w:noProof/>
          <w:sz w:val="28"/>
          <w:szCs w:val="28"/>
        </w:rPr>
        <w:t>Thiện Mỹ</w:t>
      </w:r>
      <w:r w:rsidRPr="005E164F">
        <w:rPr>
          <w:rFonts w:ascii="Times New Roman" w:hAnsi="Times New Roman"/>
          <w:noProof/>
          <w:sz w:val="28"/>
          <w:szCs w:val="28"/>
        </w:rPr>
        <w:t xml:space="preserve"> tại Tờ trình số </w:t>
      </w:r>
      <w:r w:rsidR="004E757E" w:rsidRPr="005E164F">
        <w:rPr>
          <w:rFonts w:ascii="Times New Roman" w:hAnsi="Times New Roman"/>
          <w:noProof/>
          <w:sz w:val="28"/>
          <w:szCs w:val="28"/>
        </w:rPr>
        <w:t>33</w:t>
      </w:r>
      <w:r w:rsidRPr="005E164F">
        <w:rPr>
          <w:rFonts w:ascii="Times New Roman" w:hAnsi="Times New Roman"/>
          <w:noProof/>
          <w:sz w:val="28"/>
          <w:szCs w:val="28"/>
        </w:rPr>
        <w:t xml:space="preserve">/TTr-UBND ngày </w:t>
      </w:r>
      <w:r w:rsidR="004E757E" w:rsidRPr="005E164F">
        <w:rPr>
          <w:rFonts w:ascii="Times New Roman" w:hAnsi="Times New Roman"/>
          <w:noProof/>
          <w:sz w:val="28"/>
          <w:szCs w:val="28"/>
        </w:rPr>
        <w:t>01</w:t>
      </w:r>
      <w:r w:rsidR="000672C3" w:rsidRPr="005E164F">
        <w:rPr>
          <w:rFonts w:ascii="Times New Roman" w:hAnsi="Times New Roman"/>
          <w:noProof/>
          <w:sz w:val="28"/>
          <w:szCs w:val="28"/>
        </w:rPr>
        <w:t>/</w:t>
      </w:r>
      <w:r w:rsidR="004E757E" w:rsidRPr="005E164F">
        <w:rPr>
          <w:rFonts w:ascii="Times New Roman" w:hAnsi="Times New Roman"/>
          <w:noProof/>
          <w:sz w:val="28"/>
          <w:szCs w:val="28"/>
        </w:rPr>
        <w:t>4/2020</w:t>
      </w:r>
      <w:r w:rsidR="00FE461F" w:rsidRPr="005E164F">
        <w:rPr>
          <w:rFonts w:ascii="Times New Roman" w:hAnsi="Times New Roman"/>
          <w:noProof/>
          <w:sz w:val="28"/>
          <w:szCs w:val="28"/>
        </w:rPr>
        <w:t xml:space="preserve"> </w:t>
      </w:r>
      <w:r w:rsidRPr="005E164F">
        <w:rPr>
          <w:rFonts w:ascii="Times New Roman" w:hAnsi="Times New Roman"/>
          <w:noProof/>
          <w:sz w:val="28"/>
          <w:szCs w:val="28"/>
        </w:rPr>
        <w:t xml:space="preserve">về việc thẩm tra, xét công nhận xã </w:t>
      </w:r>
      <w:r w:rsidR="004E757E" w:rsidRPr="005E164F">
        <w:rPr>
          <w:rFonts w:ascii="Times New Roman" w:hAnsi="Times New Roman"/>
          <w:noProof/>
          <w:sz w:val="28"/>
          <w:szCs w:val="28"/>
        </w:rPr>
        <w:t>Thiện Mỹ</w:t>
      </w:r>
      <w:r w:rsidR="00FE461F" w:rsidRPr="005E164F">
        <w:rPr>
          <w:rFonts w:ascii="Times New Roman" w:hAnsi="Times New Roman"/>
          <w:noProof/>
          <w:sz w:val="28"/>
          <w:szCs w:val="28"/>
        </w:rPr>
        <w:t xml:space="preserve"> </w:t>
      </w:r>
      <w:r w:rsidRPr="005E164F">
        <w:rPr>
          <w:rFonts w:ascii="Times New Roman" w:hAnsi="Times New Roman"/>
          <w:noProof/>
          <w:sz w:val="28"/>
          <w:szCs w:val="28"/>
        </w:rPr>
        <w:t>đạt chuẩn</w:t>
      </w:r>
      <w:r w:rsidR="00FE461F" w:rsidRPr="005E164F">
        <w:rPr>
          <w:rFonts w:ascii="Times New Roman" w:hAnsi="Times New Roman"/>
          <w:noProof/>
          <w:sz w:val="28"/>
          <w:szCs w:val="28"/>
        </w:rPr>
        <w:t xml:space="preserve"> nông thôn mới năm 20</w:t>
      </w:r>
      <w:r w:rsidR="004E757E" w:rsidRPr="005E164F">
        <w:rPr>
          <w:rFonts w:ascii="Times New Roman" w:hAnsi="Times New Roman"/>
          <w:noProof/>
          <w:sz w:val="28"/>
          <w:szCs w:val="28"/>
        </w:rPr>
        <w:t>20</w:t>
      </w:r>
      <w:r w:rsidRPr="005E164F">
        <w:rPr>
          <w:rFonts w:ascii="Times New Roman" w:hAnsi="Times New Roman"/>
          <w:noProof/>
          <w:sz w:val="28"/>
          <w:szCs w:val="28"/>
        </w:rPr>
        <w:t>.</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t xml:space="preserve">Căn cứ kết quả thẩm tra, đánh giá cụ thể thực tế mức độ đạt từng tiêu chí nông thôn mới trên địa bàn xã, UBND huyện Châu Thành báo cáo kết quả thẩm tra hồ sơ và thực hiện các tiêu chí nông thôn mới cho xã </w:t>
      </w:r>
      <w:r w:rsidR="004E757E" w:rsidRPr="005E164F">
        <w:rPr>
          <w:rFonts w:ascii="Times New Roman" w:hAnsi="Times New Roman"/>
          <w:noProof/>
          <w:sz w:val="28"/>
          <w:szCs w:val="28"/>
        </w:rPr>
        <w:t>Thiện Mỹ</w:t>
      </w:r>
      <w:r w:rsidR="00FE461F" w:rsidRPr="005E164F">
        <w:rPr>
          <w:rFonts w:ascii="Times New Roman" w:hAnsi="Times New Roman"/>
          <w:noProof/>
          <w:sz w:val="28"/>
          <w:szCs w:val="28"/>
        </w:rPr>
        <w:t xml:space="preserve"> năm </w:t>
      </w:r>
      <w:r w:rsidR="004E757E" w:rsidRPr="005E164F">
        <w:rPr>
          <w:rFonts w:ascii="Times New Roman" w:hAnsi="Times New Roman"/>
          <w:noProof/>
          <w:sz w:val="28"/>
          <w:szCs w:val="28"/>
        </w:rPr>
        <w:t>2020</w:t>
      </w:r>
      <w:r w:rsidRPr="005E164F">
        <w:rPr>
          <w:rFonts w:ascii="Times New Roman" w:hAnsi="Times New Roman"/>
          <w:noProof/>
          <w:sz w:val="28"/>
          <w:szCs w:val="28"/>
        </w:rPr>
        <w:t>, cụ thể như sau:</w:t>
      </w:r>
    </w:p>
    <w:bookmarkEnd w:id="0"/>
    <w:p w:rsidR="00DD27FD" w:rsidRPr="005E164F" w:rsidRDefault="000672C3" w:rsidP="000F7CCE">
      <w:pPr>
        <w:spacing w:after="100"/>
        <w:ind w:firstLine="720"/>
        <w:jc w:val="both"/>
        <w:rPr>
          <w:rFonts w:ascii="Times New Roman" w:hAnsi="Times New Roman"/>
          <w:b/>
          <w:noProof/>
          <w:sz w:val="26"/>
          <w:szCs w:val="28"/>
        </w:rPr>
      </w:pPr>
      <w:r w:rsidRPr="005E164F">
        <w:rPr>
          <w:rFonts w:ascii="Times New Roman" w:hAnsi="Times New Roman"/>
          <w:b/>
          <w:noProof/>
          <w:sz w:val="26"/>
          <w:szCs w:val="28"/>
        </w:rPr>
        <w:t>I. KẾT QUẢ THẨM TRA</w:t>
      </w:r>
    </w:p>
    <w:p w:rsidR="00DD27FD" w:rsidRPr="005E164F" w:rsidRDefault="00DD27FD" w:rsidP="000F7CCE">
      <w:pPr>
        <w:spacing w:after="100"/>
        <w:ind w:firstLine="720"/>
        <w:jc w:val="both"/>
        <w:rPr>
          <w:rFonts w:ascii="Times New Roman" w:hAnsi="Times New Roman"/>
          <w:b/>
          <w:noProof/>
          <w:sz w:val="28"/>
          <w:szCs w:val="28"/>
        </w:rPr>
      </w:pPr>
      <w:r w:rsidRPr="005E164F">
        <w:rPr>
          <w:rFonts w:ascii="Times New Roman" w:hAnsi="Times New Roman"/>
          <w:b/>
          <w:noProof/>
          <w:sz w:val="28"/>
          <w:szCs w:val="28"/>
        </w:rPr>
        <w:t>1. Về hồ sơ</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t>- Số lượng:</w:t>
      </w:r>
      <w:r w:rsidR="00F96BD4" w:rsidRPr="005E164F">
        <w:rPr>
          <w:rFonts w:ascii="Times New Roman" w:hAnsi="Times New Roman"/>
          <w:noProof/>
          <w:sz w:val="28"/>
          <w:szCs w:val="28"/>
        </w:rPr>
        <w:t xml:space="preserve"> </w:t>
      </w:r>
      <w:r w:rsidR="00D07FBB" w:rsidRPr="005E164F">
        <w:rPr>
          <w:rFonts w:ascii="Times New Roman" w:hAnsi="Times New Roman"/>
          <w:noProof/>
          <w:sz w:val="28"/>
          <w:szCs w:val="28"/>
        </w:rPr>
        <w:t>Gồm</w:t>
      </w:r>
      <w:r w:rsidRPr="005E164F">
        <w:rPr>
          <w:rFonts w:ascii="Times New Roman" w:hAnsi="Times New Roman"/>
          <w:noProof/>
          <w:sz w:val="28"/>
          <w:szCs w:val="28"/>
        </w:rPr>
        <w:t xml:space="preserve"> 5 bộ hồ sơ</w:t>
      </w:r>
      <w:r w:rsidR="00D07FBB" w:rsidRPr="005E164F">
        <w:rPr>
          <w:rFonts w:ascii="Times New Roman" w:hAnsi="Times New Roman"/>
          <w:noProof/>
          <w:sz w:val="28"/>
          <w:szCs w:val="28"/>
        </w:rPr>
        <w:t>.</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lastRenderedPageBreak/>
        <w:t xml:space="preserve">+ Tờ trình của UBND xã </w:t>
      </w:r>
      <w:r w:rsidR="004E757E" w:rsidRPr="005E164F">
        <w:rPr>
          <w:rFonts w:ascii="Times New Roman" w:hAnsi="Times New Roman"/>
          <w:noProof/>
          <w:sz w:val="28"/>
          <w:szCs w:val="28"/>
        </w:rPr>
        <w:t>Thiện Mỹ</w:t>
      </w:r>
      <w:r w:rsidRPr="005E164F">
        <w:rPr>
          <w:rFonts w:ascii="Times New Roman" w:hAnsi="Times New Roman"/>
          <w:noProof/>
          <w:sz w:val="28"/>
          <w:szCs w:val="28"/>
        </w:rPr>
        <w:t xml:space="preserve"> về việc thẩm tra, đề nghị xét, công nhận xã đạt chuẩn nông thôn mới </w:t>
      </w:r>
      <w:r w:rsidRPr="005E164F">
        <w:rPr>
          <w:rFonts w:ascii="Times New Roman" w:hAnsi="Times New Roman"/>
          <w:bCs/>
          <w:iCs/>
          <w:noProof/>
          <w:sz w:val="28"/>
          <w:szCs w:val="28"/>
        </w:rPr>
        <w:t>(bản chính</w:t>
      </w:r>
      <w:r w:rsidRPr="005E164F">
        <w:rPr>
          <w:rFonts w:ascii="Times New Roman" w:hAnsi="Times New Roman"/>
          <w:noProof/>
          <w:sz w:val="28"/>
          <w:szCs w:val="28"/>
        </w:rPr>
        <w:t xml:space="preserve">). </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t>+ Báo cáo kết quả xây dựng nông thôn mới trên địa bàn xã (</w:t>
      </w:r>
      <w:r w:rsidRPr="005E164F">
        <w:rPr>
          <w:rFonts w:ascii="Times New Roman" w:hAnsi="Times New Roman"/>
          <w:bCs/>
          <w:iCs/>
          <w:noProof/>
          <w:sz w:val="28"/>
          <w:szCs w:val="28"/>
        </w:rPr>
        <w:t>bản chính</w:t>
      </w:r>
      <w:r w:rsidRPr="005E164F">
        <w:rPr>
          <w:rFonts w:ascii="Times New Roman" w:hAnsi="Times New Roman"/>
          <w:noProof/>
          <w:sz w:val="28"/>
          <w:szCs w:val="28"/>
        </w:rPr>
        <w:t xml:space="preserve">). </w:t>
      </w:r>
    </w:p>
    <w:p w:rsidR="00DD27FD" w:rsidRPr="005E164F" w:rsidRDefault="00DD27FD" w:rsidP="000F7CCE">
      <w:pPr>
        <w:spacing w:after="100"/>
        <w:ind w:firstLine="720"/>
        <w:jc w:val="both"/>
        <w:rPr>
          <w:rFonts w:ascii="Times New Roman" w:hAnsi="Times New Roman"/>
          <w:bCs/>
          <w:iCs/>
          <w:noProof/>
          <w:spacing w:val="2"/>
          <w:sz w:val="28"/>
          <w:szCs w:val="28"/>
        </w:rPr>
      </w:pPr>
      <w:r w:rsidRPr="005E164F">
        <w:rPr>
          <w:rFonts w:ascii="Times New Roman" w:hAnsi="Times New Roman"/>
          <w:noProof/>
          <w:spacing w:val="2"/>
          <w:sz w:val="28"/>
          <w:szCs w:val="28"/>
        </w:rPr>
        <w:t>+ Báo cáo tổng hợp ý kiến tham gia của các tổ chức chính trị - xã hội của xã và nhân dân trong xã về kết quả thực hiện các tiêu chí nông thôn mới của xã</w:t>
      </w:r>
      <w:r w:rsidRPr="005E164F">
        <w:rPr>
          <w:rFonts w:ascii="Times New Roman" w:hAnsi="Times New Roman"/>
          <w:bCs/>
          <w:iCs/>
          <w:noProof/>
          <w:spacing w:val="2"/>
          <w:sz w:val="28"/>
          <w:szCs w:val="28"/>
        </w:rPr>
        <w:t>(bản chính).</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t>+ Biên bản cuộc họp đề nghị xét, công nhận xã đạt chuẩn nông thôn mới (bản chính).</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bCs/>
          <w:iCs/>
          <w:noProof/>
          <w:sz w:val="28"/>
          <w:szCs w:val="28"/>
        </w:rPr>
        <w:t xml:space="preserve">+ Báo cáo </w:t>
      </w:r>
      <w:r w:rsidRPr="005E164F">
        <w:rPr>
          <w:rFonts w:ascii="Times New Roman" w:hAnsi="Times New Roman"/>
          <w:noProof/>
          <w:sz w:val="28"/>
          <w:szCs w:val="28"/>
        </w:rPr>
        <w:t xml:space="preserve">tình hình nợ đọng xây dựng cơ bản trong xây dựng nông thôn mới trên địa bàn xã </w:t>
      </w:r>
      <w:r w:rsidR="004E757E" w:rsidRPr="005E164F">
        <w:rPr>
          <w:rFonts w:ascii="Times New Roman" w:hAnsi="Times New Roman"/>
          <w:noProof/>
          <w:sz w:val="28"/>
          <w:szCs w:val="28"/>
        </w:rPr>
        <w:t>Thiện Mỹ</w:t>
      </w:r>
      <w:r w:rsidRPr="005E164F">
        <w:rPr>
          <w:rFonts w:ascii="Times New Roman" w:hAnsi="Times New Roman"/>
          <w:noProof/>
          <w:sz w:val="28"/>
          <w:szCs w:val="28"/>
        </w:rPr>
        <w:t xml:space="preserve"> (bản chính).</w:t>
      </w:r>
    </w:p>
    <w:p w:rsidR="00DD27FD" w:rsidRPr="005E164F" w:rsidRDefault="00DD27FD" w:rsidP="000F7CCE">
      <w:pPr>
        <w:spacing w:after="100"/>
        <w:ind w:firstLine="709"/>
        <w:jc w:val="both"/>
        <w:rPr>
          <w:rFonts w:ascii="Times New Roman" w:hAnsi="Times New Roman"/>
          <w:b/>
          <w:noProof/>
          <w:sz w:val="28"/>
          <w:szCs w:val="28"/>
        </w:rPr>
      </w:pPr>
      <w:r w:rsidRPr="005E164F">
        <w:rPr>
          <w:rFonts w:ascii="Times New Roman" w:hAnsi="Times New Roman"/>
          <w:b/>
          <w:noProof/>
          <w:sz w:val="28"/>
          <w:szCs w:val="28"/>
        </w:rPr>
        <w:t xml:space="preserve">2. Về kết quả thực </w:t>
      </w:r>
      <w:r w:rsidR="00980628" w:rsidRPr="005E164F">
        <w:rPr>
          <w:rFonts w:ascii="Times New Roman" w:hAnsi="Times New Roman"/>
          <w:b/>
          <w:noProof/>
          <w:sz w:val="28"/>
          <w:szCs w:val="28"/>
        </w:rPr>
        <w:t>hiện các tiêu chí nông thôn mới</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 xml:space="preserve">2.1. Tiêu chí số 1 về Quy </w:t>
      </w:r>
      <w:r w:rsidR="00980628" w:rsidRPr="005E164F">
        <w:rPr>
          <w:rFonts w:ascii="Times New Roman" w:hAnsi="Times New Roman"/>
          <w:b/>
          <w:noProof/>
          <w:sz w:val="28"/>
        </w:rPr>
        <w:t>hoạch</w:t>
      </w:r>
    </w:p>
    <w:p w:rsidR="00DD27FD" w:rsidRPr="005E164F" w:rsidRDefault="00980628" w:rsidP="000F7CCE">
      <w:pPr>
        <w:pStyle w:val="Header"/>
        <w:tabs>
          <w:tab w:val="clear" w:pos="4320"/>
          <w:tab w:val="clear" w:pos="8640"/>
          <w:tab w:val="left" w:pos="10440"/>
        </w:tabs>
        <w:spacing w:after="100"/>
        <w:ind w:firstLine="709"/>
        <w:jc w:val="both"/>
        <w:rPr>
          <w:rFonts w:ascii="Times New Roman" w:hAnsi="Times New Roman"/>
          <w:i/>
          <w:noProof/>
          <w:sz w:val="28"/>
          <w:szCs w:val="28"/>
        </w:rPr>
      </w:pPr>
      <w:r w:rsidRPr="005E164F">
        <w:rPr>
          <w:rFonts w:ascii="Times New Roman" w:hAnsi="Times New Roman"/>
          <w:i/>
          <w:noProof/>
          <w:sz w:val="28"/>
          <w:szCs w:val="28"/>
        </w:rPr>
        <w:t>a) Yêu cầu của tiêu chí</w:t>
      </w:r>
    </w:p>
    <w:p w:rsidR="00DD27FD" w:rsidRPr="005E164F" w:rsidRDefault="00DD27FD" w:rsidP="000F7CCE">
      <w:pPr>
        <w:pStyle w:val="Header"/>
        <w:tabs>
          <w:tab w:val="clear" w:pos="4320"/>
          <w:tab w:val="clear" w:pos="8640"/>
          <w:tab w:val="left" w:pos="10440"/>
        </w:tabs>
        <w:spacing w:after="100"/>
        <w:ind w:firstLine="709"/>
        <w:jc w:val="both"/>
        <w:rPr>
          <w:rFonts w:ascii="Times New Roman" w:hAnsi="Times New Roman"/>
          <w:noProof/>
          <w:sz w:val="28"/>
          <w:szCs w:val="28"/>
        </w:rPr>
      </w:pPr>
      <w:r w:rsidRPr="005E164F">
        <w:rPr>
          <w:rFonts w:ascii="Times New Roman" w:hAnsi="Times New Roman"/>
          <w:noProof/>
          <w:sz w:val="28"/>
          <w:szCs w:val="28"/>
        </w:rPr>
        <w:t>- Có quy hoạch chung xây dựng xã được phê duyệt và được công bố công khai đúng thời hạn.</w:t>
      </w:r>
    </w:p>
    <w:p w:rsidR="00DD27FD" w:rsidRPr="005E164F" w:rsidRDefault="00DD27FD" w:rsidP="000F7CCE">
      <w:pPr>
        <w:spacing w:after="100"/>
        <w:ind w:firstLine="709"/>
        <w:jc w:val="both"/>
        <w:outlineLvl w:val="0"/>
        <w:rPr>
          <w:rFonts w:ascii="Times New Roman" w:hAnsi="Times New Roman"/>
          <w:noProof/>
          <w:sz w:val="28"/>
          <w:szCs w:val="28"/>
        </w:rPr>
      </w:pPr>
      <w:r w:rsidRPr="005E164F">
        <w:rPr>
          <w:rFonts w:ascii="Times New Roman" w:hAnsi="Times New Roman"/>
          <w:noProof/>
          <w:sz w:val="28"/>
          <w:szCs w:val="28"/>
        </w:rPr>
        <w:t>- Ban hành quy định quản lý quy hoạch chung xây dựng xã và tổ chức thực hiện theo quy hoạch.</w:t>
      </w:r>
    </w:p>
    <w:p w:rsidR="00DD27FD" w:rsidRPr="005E164F" w:rsidRDefault="00980628" w:rsidP="000F7CCE">
      <w:pPr>
        <w:spacing w:after="100"/>
        <w:ind w:firstLine="709"/>
        <w:jc w:val="both"/>
        <w:rPr>
          <w:rFonts w:ascii="Times New Roman" w:hAnsi="Times New Roman"/>
          <w:noProof/>
          <w:sz w:val="28"/>
        </w:rPr>
      </w:pPr>
      <w:r w:rsidRPr="005E164F">
        <w:rPr>
          <w:rFonts w:ascii="Times New Roman" w:hAnsi="Times New Roman"/>
          <w:i/>
          <w:noProof/>
          <w:sz w:val="28"/>
        </w:rPr>
        <w:t>b) Kết quả thực hiện tiêu chí</w:t>
      </w:r>
    </w:p>
    <w:p w:rsidR="00F96BD4" w:rsidRPr="005E164F" w:rsidRDefault="00DD27FD" w:rsidP="000F7CCE">
      <w:pPr>
        <w:shd w:val="clear" w:color="auto" w:fill="FFFFFF"/>
        <w:spacing w:after="100"/>
        <w:ind w:firstLine="720"/>
        <w:jc w:val="both"/>
        <w:rPr>
          <w:rFonts w:ascii="Times New Roman" w:hAnsi="Times New Roman"/>
          <w:noProof/>
          <w:sz w:val="28"/>
          <w:szCs w:val="28"/>
        </w:rPr>
      </w:pPr>
      <w:r w:rsidRPr="005E164F">
        <w:rPr>
          <w:rFonts w:ascii="Times New Roman" w:hAnsi="Times New Roman"/>
          <w:noProof/>
          <w:sz w:val="28"/>
          <w:szCs w:val="28"/>
        </w:rPr>
        <w:t xml:space="preserve">Có quy hoạch chung xây dựng xã được phê duyệt phù hợp với tình hình phát triển kinh tế - xã hội hiện tại của xã và công bố rộng rãi đến các ấp. </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w:t>
      </w:r>
      <w:r w:rsidR="00980628" w:rsidRPr="005E164F">
        <w:rPr>
          <w:rFonts w:ascii="Times New Roman" w:hAnsi="Times New Roman"/>
          <w:b/>
          <w:noProof/>
          <w:sz w:val="28"/>
        </w:rPr>
        <w:t>.2. Tiêu chí số 2 về Giao thông</w:t>
      </w:r>
    </w:p>
    <w:p w:rsidR="00DD27FD" w:rsidRPr="005E164F" w:rsidRDefault="00DD27FD"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w:t>
      </w:r>
      <w:r w:rsidR="003532CA" w:rsidRPr="005E164F">
        <w:rPr>
          <w:rFonts w:ascii="Times New Roman" w:hAnsi="Times New Roman"/>
          <w:i/>
          <w:noProof/>
          <w:sz w:val="28"/>
        </w:rPr>
        <w:t>hí</w:t>
      </w:r>
    </w:p>
    <w:p w:rsidR="00DD27FD" w:rsidRPr="005E164F" w:rsidRDefault="00DD27FD" w:rsidP="000F7CCE">
      <w:pPr>
        <w:shd w:val="clear" w:color="auto" w:fill="FFFFFF"/>
        <w:spacing w:after="100"/>
        <w:ind w:firstLine="720"/>
        <w:jc w:val="both"/>
        <w:rPr>
          <w:rFonts w:ascii="Times New Roman" w:hAnsi="Times New Roman"/>
          <w:noProof/>
          <w:sz w:val="28"/>
          <w:szCs w:val="28"/>
        </w:rPr>
      </w:pPr>
      <w:r w:rsidRPr="005E164F">
        <w:rPr>
          <w:rFonts w:ascii="Times New Roman" w:hAnsi="Times New Roman"/>
          <w:noProof/>
          <w:sz w:val="28"/>
          <w:szCs w:val="28"/>
        </w:rPr>
        <w:t>- Đường xã và đường từ trung tâm xã đến đường huyện được nhựa hóa hoặc bê tông hóa, đảm bảo ô tô đi lại thuận tiện quanh năm đạt 100%.</w:t>
      </w:r>
    </w:p>
    <w:p w:rsidR="00DD27FD" w:rsidRPr="005E164F" w:rsidRDefault="00DD27FD" w:rsidP="000F7CCE">
      <w:pPr>
        <w:shd w:val="clear" w:color="auto" w:fill="FFFFFF"/>
        <w:spacing w:after="100"/>
        <w:ind w:firstLine="720"/>
        <w:jc w:val="both"/>
        <w:rPr>
          <w:rFonts w:ascii="Times New Roman" w:hAnsi="Times New Roman"/>
          <w:noProof/>
          <w:sz w:val="28"/>
          <w:szCs w:val="28"/>
        </w:rPr>
      </w:pPr>
      <w:r w:rsidRPr="005E164F">
        <w:rPr>
          <w:rFonts w:ascii="Times New Roman" w:hAnsi="Times New Roman"/>
          <w:noProof/>
          <w:sz w:val="28"/>
          <w:szCs w:val="28"/>
        </w:rPr>
        <w:t>- Đường trục thôn, bản, ấp và đường liên thôn, bản, ấp ít nhất được cứng hóa, đảm bảo ô tô đi lại thuận tiện quanh năm đạt từ 50% trở lên.</w:t>
      </w:r>
    </w:p>
    <w:p w:rsidR="00DD27FD" w:rsidRPr="005E164F" w:rsidRDefault="00DD27FD" w:rsidP="000F7CCE">
      <w:pPr>
        <w:shd w:val="clear" w:color="auto" w:fill="FFFFFF"/>
        <w:spacing w:after="100"/>
        <w:ind w:firstLine="720"/>
        <w:rPr>
          <w:rFonts w:ascii="Times New Roman" w:hAnsi="Times New Roman"/>
          <w:noProof/>
          <w:sz w:val="28"/>
          <w:szCs w:val="28"/>
        </w:rPr>
      </w:pPr>
      <w:r w:rsidRPr="005E164F">
        <w:rPr>
          <w:rFonts w:ascii="Times New Roman" w:hAnsi="Times New Roman"/>
          <w:noProof/>
          <w:sz w:val="28"/>
          <w:szCs w:val="28"/>
        </w:rPr>
        <w:t>- Đường ngõ, xóm sạch và không lầy lội vào mùa mưa đạt 100%, trong đó cứng hóa trên 30%.</w:t>
      </w:r>
    </w:p>
    <w:p w:rsidR="00DD27FD" w:rsidRPr="005E164F" w:rsidRDefault="00980628"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7C3422" w:rsidRPr="005E164F" w:rsidRDefault="007C3422" w:rsidP="007C3422">
      <w:pPr>
        <w:shd w:val="clear" w:color="auto" w:fill="FFFFFF"/>
        <w:spacing w:after="100"/>
        <w:ind w:firstLine="720"/>
        <w:jc w:val="both"/>
        <w:rPr>
          <w:rFonts w:ascii="Times New Roman" w:hAnsi="Times New Roman"/>
          <w:noProof/>
          <w:sz w:val="28"/>
          <w:szCs w:val="28"/>
        </w:rPr>
      </w:pPr>
      <w:r w:rsidRPr="005E164F">
        <w:rPr>
          <w:rFonts w:ascii="Times New Roman" w:hAnsi="Times New Roman"/>
          <w:noProof/>
          <w:sz w:val="28"/>
          <w:szCs w:val="28"/>
        </w:rPr>
        <w:t>- Đường xã và đường từ trung tâm xã đến đường huyện được nhựa hóa, bê tông hóa thực hiện 5,82km/5,82 km, đạt 100%.</w:t>
      </w:r>
    </w:p>
    <w:p w:rsidR="007C3422" w:rsidRPr="005E164F" w:rsidRDefault="007C3422" w:rsidP="007C3422">
      <w:pPr>
        <w:shd w:val="clear" w:color="auto" w:fill="FFFFFF"/>
        <w:spacing w:after="100"/>
        <w:ind w:firstLine="720"/>
        <w:jc w:val="both"/>
        <w:rPr>
          <w:rFonts w:ascii="Times New Roman" w:hAnsi="Times New Roman"/>
          <w:noProof/>
          <w:sz w:val="28"/>
          <w:szCs w:val="28"/>
        </w:rPr>
      </w:pPr>
      <w:r w:rsidRPr="005E164F">
        <w:rPr>
          <w:rFonts w:ascii="Times New Roman" w:hAnsi="Times New Roman"/>
          <w:noProof/>
          <w:sz w:val="28"/>
          <w:szCs w:val="28"/>
        </w:rPr>
        <w:t>- Đường trục xóm, ấp và đường liên ấp được cứng hóa, đảm bảo ô tô đi lại thuận tiện quanh năm thực hiện 18,923km/31,434 km, đạt 60,2%.</w:t>
      </w:r>
    </w:p>
    <w:p w:rsidR="007C3422" w:rsidRPr="005E164F" w:rsidRDefault="007C3422" w:rsidP="007C3422">
      <w:pPr>
        <w:shd w:val="clear" w:color="auto" w:fill="FFFFFF"/>
        <w:spacing w:after="100"/>
        <w:ind w:firstLine="720"/>
        <w:jc w:val="both"/>
        <w:rPr>
          <w:rFonts w:ascii="Times New Roman" w:hAnsi="Times New Roman"/>
          <w:noProof/>
          <w:sz w:val="28"/>
          <w:szCs w:val="28"/>
        </w:rPr>
      </w:pPr>
      <w:r w:rsidRPr="005E164F">
        <w:rPr>
          <w:rFonts w:ascii="Times New Roman" w:hAnsi="Times New Roman"/>
          <w:noProof/>
          <w:sz w:val="28"/>
          <w:szCs w:val="28"/>
        </w:rPr>
        <w:t>- Đường ngõ, xóm đảm bảo sạch và không lầy lội vào mùa mưa, cứng hóa thực hiện 14,463km/14,463km, đạt 100%.</w:t>
      </w:r>
    </w:p>
    <w:p w:rsidR="007C3422" w:rsidRPr="005E164F" w:rsidRDefault="007C3422" w:rsidP="007C3422">
      <w:pPr>
        <w:shd w:val="clear" w:color="auto" w:fill="FFFFFF"/>
        <w:spacing w:after="100"/>
        <w:ind w:firstLine="720"/>
        <w:jc w:val="both"/>
        <w:rPr>
          <w:rFonts w:ascii="Times New Roman" w:hAnsi="Times New Roman"/>
          <w:noProof/>
          <w:sz w:val="28"/>
          <w:szCs w:val="28"/>
        </w:rPr>
      </w:pPr>
      <w:r w:rsidRPr="005E164F">
        <w:rPr>
          <w:rFonts w:ascii="Times New Roman" w:hAnsi="Times New Roman"/>
          <w:noProof/>
          <w:sz w:val="28"/>
          <w:szCs w:val="28"/>
        </w:rPr>
        <w:t>- Đường trục chính nội đồng không quy hoạch</w:t>
      </w:r>
    </w:p>
    <w:p w:rsidR="007C3422" w:rsidRPr="005E164F" w:rsidRDefault="007C3422" w:rsidP="007C3422">
      <w:pPr>
        <w:shd w:val="clear" w:color="auto" w:fill="FFFFFF"/>
        <w:spacing w:after="100"/>
        <w:ind w:firstLine="720"/>
        <w:rPr>
          <w:rFonts w:ascii="Times New Roman" w:hAnsi="Times New Roman"/>
          <w:noProof/>
          <w:color w:val="000000" w:themeColor="text1"/>
          <w:sz w:val="28"/>
          <w:szCs w:val="28"/>
        </w:rPr>
      </w:pPr>
      <w:r w:rsidRPr="005E164F">
        <w:rPr>
          <w:rFonts w:ascii="Times New Roman" w:hAnsi="Times New Roman"/>
          <w:noProof/>
          <w:color w:val="000000" w:themeColor="text1"/>
          <w:sz w:val="28"/>
          <w:szCs w:val="28"/>
        </w:rPr>
        <w:lastRenderedPageBreak/>
        <w:t>Tổng kinh phí thực hiện 50.516 triệu đồng, trong đó:</w:t>
      </w:r>
    </w:p>
    <w:p w:rsidR="007C3422" w:rsidRPr="005E164F" w:rsidRDefault="007C3422" w:rsidP="007C3422">
      <w:pPr>
        <w:shd w:val="clear" w:color="auto" w:fill="FFFFFF"/>
        <w:spacing w:after="100"/>
        <w:ind w:firstLine="720"/>
        <w:rPr>
          <w:rFonts w:ascii="Times New Roman" w:hAnsi="Times New Roman"/>
          <w:noProof/>
          <w:color w:val="000000" w:themeColor="text1"/>
          <w:sz w:val="28"/>
          <w:szCs w:val="28"/>
        </w:rPr>
      </w:pPr>
      <w:r w:rsidRPr="005E164F">
        <w:rPr>
          <w:rFonts w:ascii="Times New Roman" w:hAnsi="Times New Roman"/>
          <w:noProof/>
          <w:color w:val="000000" w:themeColor="text1"/>
          <w:sz w:val="28"/>
          <w:szCs w:val="28"/>
        </w:rPr>
        <w:t>Vốn ngân sách: 42.290 triệu đồng</w:t>
      </w:r>
    </w:p>
    <w:p w:rsidR="007C3422" w:rsidRPr="005E164F" w:rsidRDefault="007C3422" w:rsidP="007C3422">
      <w:pPr>
        <w:shd w:val="clear" w:color="auto" w:fill="FFFFFF"/>
        <w:spacing w:after="100"/>
        <w:ind w:firstLine="720"/>
        <w:rPr>
          <w:rFonts w:ascii="Times New Roman" w:hAnsi="Times New Roman"/>
          <w:noProof/>
          <w:color w:val="000000" w:themeColor="text1"/>
          <w:sz w:val="28"/>
          <w:szCs w:val="28"/>
        </w:rPr>
      </w:pPr>
      <w:r w:rsidRPr="005E164F">
        <w:rPr>
          <w:rFonts w:ascii="Times New Roman" w:hAnsi="Times New Roman"/>
          <w:noProof/>
          <w:color w:val="000000" w:themeColor="text1"/>
          <w:sz w:val="28"/>
          <w:szCs w:val="28"/>
        </w:rPr>
        <w:t>Vốn dân đóng góp: 8.226 triệu đồng.</w:t>
      </w:r>
    </w:p>
    <w:p w:rsidR="007C3422" w:rsidRPr="005E164F" w:rsidRDefault="007C3422" w:rsidP="007C3422">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 xml:space="preserve"> Đạt tiêu chí.</w:t>
      </w:r>
    </w:p>
    <w:p w:rsidR="00DD27FD" w:rsidRPr="005E164F" w:rsidRDefault="00980628" w:rsidP="000F7CCE">
      <w:pPr>
        <w:spacing w:after="100"/>
        <w:ind w:firstLine="709"/>
        <w:jc w:val="both"/>
        <w:rPr>
          <w:rFonts w:ascii="Times New Roman" w:hAnsi="Times New Roman"/>
          <w:b/>
          <w:noProof/>
          <w:sz w:val="28"/>
        </w:rPr>
      </w:pPr>
      <w:r w:rsidRPr="005E164F">
        <w:rPr>
          <w:rFonts w:ascii="Times New Roman" w:hAnsi="Times New Roman"/>
          <w:b/>
          <w:noProof/>
          <w:sz w:val="28"/>
        </w:rPr>
        <w:t>2.3. Tiêu chí số 3 về Thủy lợi</w:t>
      </w:r>
    </w:p>
    <w:p w:rsidR="00DD27FD" w:rsidRPr="005E164F" w:rsidRDefault="00980628" w:rsidP="000F7CCE">
      <w:pPr>
        <w:tabs>
          <w:tab w:val="left" w:pos="855"/>
        </w:tabs>
        <w:spacing w:after="100"/>
        <w:ind w:firstLine="700"/>
        <w:jc w:val="both"/>
        <w:rPr>
          <w:rFonts w:ascii="Times New Roman" w:hAnsi="Times New Roman"/>
          <w:i/>
          <w:noProof/>
          <w:sz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-Tỷ lệ diện tích đất sản xuất nông nghiệp được tưới và tiêu nước chủ động đạt 80% trở lên</w:t>
      </w:r>
      <w:r w:rsidR="00980628"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-Đảm bảo đủ Điều kiện đáp ứng yêu cầu dân sinh và theo quy định về phòng chống thiên tai tại chỗ.</w:t>
      </w:r>
    </w:p>
    <w:p w:rsidR="00DD27FD" w:rsidRPr="005E164F" w:rsidRDefault="00E06E7E"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Tỷ lệ diện tích đất sản xuất nông nghiệp được tưới và tiêu nước chủ động đạt </w:t>
      </w:r>
      <w:r w:rsidR="007C3422" w:rsidRPr="005E164F">
        <w:rPr>
          <w:rFonts w:ascii="Times New Roman" w:hAnsi="Times New Roman"/>
          <w:noProof/>
          <w:sz w:val="28"/>
          <w:szCs w:val="28"/>
        </w:rPr>
        <w:t>97</w:t>
      </w:r>
      <w:r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Công tác phòng chống thiên tai trên địa bàn luôn triển khai chặt chẽ và thường xuyên, có tham gia các cuộc diễn tập về ph</w:t>
      </w:r>
      <w:r w:rsidR="006F749E" w:rsidRPr="005E164F">
        <w:rPr>
          <w:rFonts w:ascii="Times New Roman" w:hAnsi="Times New Roman"/>
          <w:noProof/>
          <w:sz w:val="28"/>
          <w:szCs w:val="28"/>
        </w:rPr>
        <w:t>òng chống thiên tai, hàng năm đ</w:t>
      </w:r>
      <w:r w:rsidRPr="005E164F">
        <w:rPr>
          <w:rFonts w:ascii="Times New Roman" w:hAnsi="Times New Roman"/>
          <w:noProof/>
          <w:sz w:val="28"/>
          <w:szCs w:val="28"/>
        </w:rPr>
        <w:t>ều xây dựng kế hoạch phòng chống thiên tai và có phân công cụ thể nhiệm vụ từng thành viên nhằm đảm bảo thực hiện hiệu quả công tác phòng chống thiên tai.</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980628" w:rsidP="000F7CCE">
      <w:pPr>
        <w:spacing w:after="100"/>
        <w:ind w:firstLine="720"/>
        <w:jc w:val="both"/>
        <w:rPr>
          <w:rFonts w:ascii="Times New Roman" w:hAnsi="Times New Roman"/>
          <w:b/>
          <w:noProof/>
          <w:sz w:val="28"/>
        </w:rPr>
      </w:pPr>
      <w:r w:rsidRPr="005E164F">
        <w:rPr>
          <w:rFonts w:ascii="Times New Roman" w:hAnsi="Times New Roman"/>
          <w:b/>
          <w:noProof/>
          <w:sz w:val="28"/>
        </w:rPr>
        <w:t>2.4. Tiêu chí số 4 về điện</w:t>
      </w:r>
    </w:p>
    <w:p w:rsidR="00DD27FD" w:rsidRPr="005E164F" w:rsidRDefault="00DD27FD"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r w:rsidRPr="005E164F">
        <w:rPr>
          <w:rFonts w:ascii="Times New Roman" w:hAnsi="Times New Roman"/>
          <w:noProof/>
          <w:sz w:val="28"/>
          <w:szCs w:val="28"/>
        </w:rPr>
        <w:t>Hệ thống điện đạt chuẩn</w:t>
      </w:r>
      <w:r w:rsidRPr="005E164F">
        <w:rPr>
          <w:rFonts w:ascii="Times New Roman" w:hAnsi="Times New Roman"/>
          <w:noProof/>
          <w:sz w:val="28"/>
        </w:rPr>
        <w:t xml:space="preserve">; </w:t>
      </w:r>
      <w:r w:rsidRPr="005E164F">
        <w:rPr>
          <w:rFonts w:ascii="Times New Roman" w:hAnsi="Times New Roman"/>
          <w:noProof/>
          <w:sz w:val="28"/>
          <w:szCs w:val="28"/>
        </w:rPr>
        <w:t>98% hộ sử dụng điện thường xuyên, an toàn từ các nguồn.</w:t>
      </w:r>
    </w:p>
    <w:p w:rsidR="00DD27FD" w:rsidRPr="005E164F" w:rsidRDefault="00E06E7E"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E6073D" w:rsidRPr="005E164F" w:rsidRDefault="00E6073D" w:rsidP="000F7CCE">
      <w:pPr>
        <w:shd w:val="clear" w:color="auto" w:fill="FFFFFF"/>
        <w:spacing w:after="100"/>
        <w:ind w:firstLine="720"/>
        <w:rPr>
          <w:rFonts w:ascii="Times New Roman" w:hAnsi="Times New Roman"/>
          <w:noProof/>
          <w:sz w:val="28"/>
          <w:szCs w:val="28"/>
        </w:rPr>
      </w:pPr>
      <w:r w:rsidRPr="005E164F">
        <w:rPr>
          <w:rFonts w:ascii="Times New Roman" w:hAnsi="Times New Roman"/>
          <w:noProof/>
          <w:sz w:val="28"/>
          <w:szCs w:val="28"/>
        </w:rPr>
        <w:t xml:space="preserve">- Xã có hệ thống điện đạt chuẩn và đảm bảo các yêu cầu của ngành điện; </w:t>
      </w:r>
    </w:p>
    <w:p w:rsidR="00E6073D" w:rsidRPr="005E164F" w:rsidRDefault="00E6073D" w:rsidP="000F7CCE">
      <w:pPr>
        <w:shd w:val="clear" w:color="auto" w:fill="FFFFFF"/>
        <w:spacing w:after="100"/>
        <w:ind w:firstLine="720"/>
        <w:rPr>
          <w:rFonts w:ascii="Times New Roman" w:hAnsi="Times New Roman"/>
          <w:noProof/>
          <w:sz w:val="28"/>
          <w:szCs w:val="28"/>
        </w:rPr>
      </w:pPr>
      <w:r w:rsidRPr="005E164F">
        <w:rPr>
          <w:rFonts w:ascii="Times New Roman" w:hAnsi="Times New Roman"/>
          <w:noProof/>
          <w:sz w:val="28"/>
          <w:szCs w:val="28"/>
        </w:rPr>
        <w:t xml:space="preserve">- Hộ sử dụng điện thường xuyên, an toàn từ các nguồn đạt </w:t>
      </w:r>
      <w:r w:rsidR="007C3422" w:rsidRPr="005E164F">
        <w:rPr>
          <w:rFonts w:ascii="Times New Roman" w:hAnsi="Times New Roman"/>
          <w:noProof/>
          <w:sz w:val="28"/>
          <w:szCs w:val="28"/>
        </w:rPr>
        <w:t>112,5</w:t>
      </w:r>
      <w:r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c) Đánh giá: 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w:t>
      </w:r>
      <w:r w:rsidR="00E06E7E" w:rsidRPr="005E164F">
        <w:rPr>
          <w:rFonts w:ascii="Times New Roman" w:hAnsi="Times New Roman"/>
          <w:b/>
          <w:noProof/>
          <w:sz w:val="28"/>
        </w:rPr>
        <w:t>.5. Tiêu chí số 5 về Trường học</w:t>
      </w:r>
    </w:p>
    <w:p w:rsidR="00DD27FD" w:rsidRPr="005E164F" w:rsidRDefault="00E06E7E" w:rsidP="000F7CCE">
      <w:pPr>
        <w:spacing w:after="100"/>
        <w:ind w:firstLine="720"/>
        <w:jc w:val="both"/>
        <w:rPr>
          <w:rFonts w:ascii="Times New Roman" w:hAnsi="Times New Roman"/>
          <w:noProof/>
          <w:sz w:val="28"/>
          <w:szCs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Tỷ lệ trường học các cấp: mầm non, mẫu giáo, tiểu học, trung học cơ sở có cơ sở vật chất và thiết bị dạy học đạt chuẩn quốc gia đạt ≥ 70%.</w:t>
      </w:r>
    </w:p>
    <w:p w:rsidR="00DD27FD" w:rsidRPr="005E164F" w:rsidRDefault="00DD27FD"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DD27FD" w:rsidRPr="005E164F" w:rsidRDefault="00E6073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Toàn xã hiện có </w:t>
      </w:r>
      <w:r w:rsidR="00393394" w:rsidRPr="005E164F">
        <w:rPr>
          <w:rFonts w:ascii="Times New Roman" w:hAnsi="Times New Roman"/>
          <w:noProof/>
          <w:sz w:val="28"/>
          <w:szCs w:val="28"/>
        </w:rPr>
        <w:t>4</w:t>
      </w:r>
      <w:r w:rsidR="00DD27FD" w:rsidRPr="005E164F">
        <w:rPr>
          <w:rFonts w:ascii="Times New Roman" w:hAnsi="Times New Roman"/>
          <w:noProof/>
          <w:sz w:val="28"/>
          <w:szCs w:val="28"/>
        </w:rPr>
        <w:t xml:space="preserve"> trường, trong đó mẫu giáo, tiểu học, trung học cơ sở. Đến nay đã đầu tư đạt </w:t>
      </w:r>
      <w:r w:rsidR="00393394" w:rsidRPr="005E164F">
        <w:rPr>
          <w:rFonts w:ascii="Times New Roman" w:hAnsi="Times New Roman"/>
          <w:noProof/>
          <w:sz w:val="28"/>
          <w:szCs w:val="28"/>
        </w:rPr>
        <w:t>3/4</w:t>
      </w:r>
      <w:r w:rsidRPr="005E164F">
        <w:rPr>
          <w:rFonts w:ascii="Times New Roman" w:hAnsi="Times New Roman"/>
          <w:noProof/>
          <w:sz w:val="28"/>
          <w:szCs w:val="28"/>
        </w:rPr>
        <w:t xml:space="preserve"> điểm trường, đạt </w:t>
      </w:r>
      <w:r w:rsidR="00393394" w:rsidRPr="005E164F">
        <w:rPr>
          <w:rFonts w:ascii="Times New Roman" w:hAnsi="Times New Roman"/>
          <w:noProof/>
          <w:sz w:val="28"/>
          <w:szCs w:val="28"/>
        </w:rPr>
        <w:t>75</w:t>
      </w:r>
      <w:r w:rsidRPr="005E164F">
        <w:rPr>
          <w:rFonts w:ascii="Times New Roman" w:hAnsi="Times New Roman"/>
          <w:noProof/>
          <w:sz w:val="28"/>
          <w:szCs w:val="28"/>
        </w:rPr>
        <w:t xml:space="preserve"> </w:t>
      </w:r>
      <w:r w:rsidR="00DD27FD" w:rsidRPr="005E164F">
        <w:rPr>
          <w:rFonts w:ascii="Times New Roman" w:hAnsi="Times New Roman"/>
          <w:noProof/>
          <w:sz w:val="28"/>
          <w:szCs w:val="28"/>
        </w:rPr>
        <w:t>%.</w:t>
      </w:r>
    </w:p>
    <w:p w:rsidR="00DD27FD" w:rsidRPr="005E164F" w:rsidRDefault="00DD27FD" w:rsidP="000F7CCE">
      <w:pPr>
        <w:spacing w:after="100"/>
        <w:ind w:firstLine="72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2.6. Tiêu chí</w:t>
      </w:r>
      <w:r w:rsidR="00E06E7E" w:rsidRPr="005E164F">
        <w:rPr>
          <w:rFonts w:ascii="Times New Roman" w:hAnsi="Times New Roman"/>
          <w:b/>
          <w:noProof/>
          <w:sz w:val="28"/>
        </w:rPr>
        <w:t xml:space="preserve"> số 6 về cơ sở vật chất văn hóa</w:t>
      </w:r>
    </w:p>
    <w:p w:rsidR="00DD27FD" w:rsidRPr="005E164F" w:rsidRDefault="00E06E7E"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lastRenderedPageBreak/>
        <w:t>- Xã có nhà </w:t>
      </w:r>
      <w:r w:rsidRPr="005E164F">
        <w:rPr>
          <w:rFonts w:ascii="Times New Roman" w:hAnsi="Times New Roman"/>
          <w:noProof/>
          <w:sz w:val="28"/>
          <w:szCs w:val="28"/>
          <w:shd w:val="clear" w:color="auto" w:fill="FFFFFF"/>
        </w:rPr>
        <w:t>văn</w:t>
      </w:r>
      <w:r w:rsidRPr="005E164F">
        <w:rPr>
          <w:rFonts w:ascii="Times New Roman" w:hAnsi="Times New Roman"/>
          <w:noProof/>
          <w:sz w:val="28"/>
          <w:szCs w:val="28"/>
        </w:rPr>
        <w:t> hóa hoặc hội trường đa năng và sân thể thao phục vụ sinh hoạt </w:t>
      </w:r>
      <w:r w:rsidRPr="005E164F">
        <w:rPr>
          <w:rFonts w:ascii="Times New Roman" w:hAnsi="Times New Roman"/>
          <w:noProof/>
          <w:sz w:val="28"/>
          <w:szCs w:val="28"/>
          <w:shd w:val="clear" w:color="auto" w:fill="FFFFFF"/>
        </w:rPr>
        <w:t>văn</w:t>
      </w:r>
      <w:r w:rsidRPr="005E164F">
        <w:rPr>
          <w:rFonts w:ascii="Times New Roman" w:hAnsi="Times New Roman"/>
          <w:noProof/>
          <w:sz w:val="28"/>
          <w:szCs w:val="28"/>
        </w:rPr>
        <w:t> hóa, thể thao của toàn xã</w:t>
      </w:r>
      <w:r w:rsidR="00E06E7E"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Xã có điểm vui chơi, giải trí và thể thao cho trẻ em và người cao tuổi theo quy định</w:t>
      </w:r>
      <w:r w:rsidR="00E06E7E"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thôn, bản, ấp có nhà văn hóa hoặc nơi sinh hoạt văn hóa, thể thao phục vụ cộng đồng đạt 100%.</w:t>
      </w:r>
    </w:p>
    <w:p w:rsidR="00DD27FD" w:rsidRPr="005E164F" w:rsidRDefault="00DD27FD" w:rsidP="000F7CCE">
      <w:pPr>
        <w:tabs>
          <w:tab w:val="left" w:pos="855"/>
        </w:tabs>
        <w:spacing w:after="100"/>
        <w:ind w:firstLine="700"/>
        <w:jc w:val="both"/>
        <w:rPr>
          <w:rFonts w:ascii="Times New Roman" w:hAnsi="Times New Roman"/>
          <w:i/>
          <w:noProof/>
          <w:sz w:val="28"/>
          <w:szCs w:val="28"/>
        </w:rPr>
      </w:pPr>
      <w:r w:rsidRPr="005E164F">
        <w:rPr>
          <w:rFonts w:ascii="Times New Roman" w:hAnsi="Times New Roman"/>
          <w:i/>
          <w:noProof/>
          <w:sz w:val="28"/>
          <w:szCs w:val="28"/>
          <w:shd w:val="clear" w:color="auto" w:fill="FFFFFF"/>
        </w:rPr>
        <w:t>b) Kết quả</w:t>
      </w:r>
      <w:r w:rsidRPr="005E164F">
        <w:rPr>
          <w:rFonts w:ascii="Times New Roman" w:hAnsi="Times New Roman"/>
          <w:i/>
          <w:noProof/>
          <w:sz w:val="28"/>
          <w:szCs w:val="28"/>
        </w:rPr>
        <w:t xml:space="preserve"> thực </w:t>
      </w:r>
      <w:r w:rsidR="00E06E7E" w:rsidRPr="005E164F">
        <w:rPr>
          <w:rFonts w:ascii="Times New Roman" w:hAnsi="Times New Roman"/>
          <w:i/>
          <w:noProof/>
          <w:sz w:val="28"/>
          <w:szCs w:val="28"/>
        </w:rPr>
        <w:t>hiện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Xã có nhà </w:t>
      </w:r>
      <w:r w:rsidRPr="005E164F">
        <w:rPr>
          <w:rFonts w:ascii="Times New Roman" w:hAnsi="Times New Roman"/>
          <w:noProof/>
          <w:sz w:val="28"/>
          <w:szCs w:val="28"/>
          <w:shd w:val="clear" w:color="auto" w:fill="FFFFFF"/>
        </w:rPr>
        <w:t>văn</w:t>
      </w:r>
      <w:r w:rsidRPr="005E164F">
        <w:rPr>
          <w:rFonts w:ascii="Times New Roman" w:hAnsi="Times New Roman"/>
          <w:noProof/>
          <w:sz w:val="28"/>
          <w:szCs w:val="28"/>
        </w:rPr>
        <w:t> hóa và sân thể thao phục vụ sinh hoạt </w:t>
      </w:r>
      <w:r w:rsidRPr="005E164F">
        <w:rPr>
          <w:rFonts w:ascii="Times New Roman" w:hAnsi="Times New Roman"/>
          <w:noProof/>
          <w:sz w:val="28"/>
          <w:szCs w:val="28"/>
          <w:shd w:val="clear" w:color="auto" w:fill="FFFFFF"/>
        </w:rPr>
        <w:t>văn</w:t>
      </w:r>
      <w:r w:rsidRPr="005E164F">
        <w:rPr>
          <w:rFonts w:ascii="Times New Roman" w:hAnsi="Times New Roman"/>
          <w:noProof/>
          <w:sz w:val="28"/>
          <w:szCs w:val="28"/>
        </w:rPr>
        <w:t> hóa, thể thao của toàn xã.</w:t>
      </w:r>
    </w:p>
    <w:p w:rsidR="00545F2E" w:rsidRPr="005E164F" w:rsidRDefault="00545F2E"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Xã có điểm vui chơi, giải trí và thể thao cho trẻ em và người cao tuổi theo quy định. Hiện nay xã tận dụng diện tích trước nhà văn hóa và các sân chùa, trường học để phục vụ nhu cầu giải trí và thể thao cho người dân.</w:t>
      </w:r>
    </w:p>
    <w:p w:rsidR="00545F2E" w:rsidRPr="005E164F" w:rsidRDefault="00393394"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Có 7/7</w:t>
      </w:r>
      <w:r w:rsidR="00545F2E" w:rsidRPr="005E164F">
        <w:rPr>
          <w:rFonts w:ascii="Times New Roman" w:hAnsi="Times New Roman"/>
          <w:noProof/>
          <w:sz w:val="28"/>
          <w:szCs w:val="28"/>
        </w:rPr>
        <w:t xml:space="preserve"> ấp đều có nhà sinh hoạt cộng đồng đáp ứng được các nhu cầu về văn hóa, thể thao của người dân. </w:t>
      </w:r>
    </w:p>
    <w:p w:rsidR="00DD27FD" w:rsidRPr="005E164F" w:rsidRDefault="00DD27FD" w:rsidP="000F7CCE">
      <w:pPr>
        <w:spacing w:after="100"/>
        <w:ind w:firstLine="700"/>
        <w:jc w:val="both"/>
        <w:rPr>
          <w:rFonts w:ascii="Times New Roman" w:hAnsi="Times New Roman"/>
          <w:i/>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 xml:space="preserve">2.7. Tiêu chí số 7 về Cơ </w:t>
      </w:r>
      <w:r w:rsidR="00E06E7E" w:rsidRPr="005E164F">
        <w:rPr>
          <w:rFonts w:ascii="Times New Roman" w:hAnsi="Times New Roman"/>
          <w:b/>
          <w:noProof/>
          <w:sz w:val="28"/>
        </w:rPr>
        <w:t>sở hạ tầng thương mại nông thôn</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i/>
          <w:noProof/>
          <w:sz w:val="28"/>
        </w:rPr>
        <w:t>a) Yêu cầu của tiêu chí:</w:t>
      </w:r>
      <w:r w:rsidRPr="005E164F">
        <w:rPr>
          <w:rFonts w:ascii="Times New Roman" w:hAnsi="Times New Roman"/>
          <w:noProof/>
          <w:sz w:val="28"/>
          <w:szCs w:val="28"/>
        </w:rPr>
        <w:t>Xã có chợ nông thôn hoặc nơi mua bán, trao đổi hàng hóa phù hợp với quy hoạch.</w:t>
      </w:r>
    </w:p>
    <w:p w:rsidR="00DD27FD" w:rsidRPr="005E164F" w:rsidRDefault="00E06E7E"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09371E" w:rsidRPr="005E164F" w:rsidRDefault="0009371E"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Xã có chợ kiên cố đảm bảo diện tích cho các hộ kinh doanh, có các bộ phận phụ trợ và kỹ thuật công trình như  Ban quản lý chợ, bả</w:t>
      </w:r>
      <w:r w:rsidR="006F749E" w:rsidRPr="005E164F">
        <w:rPr>
          <w:rFonts w:ascii="Times New Roman" w:hAnsi="Times New Roman"/>
          <w:noProof/>
          <w:sz w:val="28"/>
          <w:szCs w:val="28"/>
        </w:rPr>
        <w:t>ng chợ, nhà vệ sinh. Nâng cấp sử</w:t>
      </w:r>
      <w:r w:rsidR="00393394" w:rsidRPr="005E164F">
        <w:rPr>
          <w:rFonts w:ascii="Times New Roman" w:hAnsi="Times New Roman"/>
          <w:noProof/>
          <w:sz w:val="28"/>
          <w:szCs w:val="28"/>
        </w:rPr>
        <w:t>a chữa chợ vào năm 2016</w:t>
      </w:r>
      <w:r w:rsidRPr="005E164F">
        <w:rPr>
          <w:rFonts w:ascii="Times New Roman" w:hAnsi="Times New Roman"/>
          <w:noProof/>
          <w:sz w:val="28"/>
          <w:szCs w:val="28"/>
        </w:rPr>
        <w:t xml:space="preserve">, kinh phí thực hiện </w:t>
      </w:r>
      <w:r w:rsidR="00393394" w:rsidRPr="005E164F">
        <w:rPr>
          <w:rFonts w:ascii="Times New Roman" w:hAnsi="Times New Roman"/>
          <w:noProof/>
          <w:sz w:val="28"/>
          <w:szCs w:val="28"/>
        </w:rPr>
        <w:t>28.000</w:t>
      </w:r>
      <w:r w:rsidRPr="005E164F">
        <w:rPr>
          <w:rFonts w:ascii="Times New Roman" w:hAnsi="Times New Roman"/>
          <w:noProof/>
          <w:sz w:val="28"/>
          <w:szCs w:val="28"/>
        </w:rPr>
        <w:t>.000 đồng.</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2.8. Tiêu chí số</w:t>
      </w:r>
      <w:r w:rsidR="00E06E7E" w:rsidRPr="005E164F">
        <w:rPr>
          <w:rFonts w:ascii="Times New Roman" w:hAnsi="Times New Roman"/>
          <w:b/>
          <w:noProof/>
          <w:sz w:val="28"/>
        </w:rPr>
        <w:t xml:space="preserve"> 8 về Thông tin và truyền thông</w:t>
      </w:r>
    </w:p>
    <w:p w:rsidR="00DD27FD" w:rsidRPr="005E164F" w:rsidRDefault="00E06E7E"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t>Có điểm phục vụ bưu chính; Xã Có dịch vụ viễn thông internet; Xã có đài truyền thanh và hệ thống loa đến các thôn; Xã có ứng dụng thông tin trong công tác quản lý điều hành;</w:t>
      </w:r>
    </w:p>
    <w:p w:rsidR="00DD27FD" w:rsidRPr="005E164F" w:rsidRDefault="006647E5" w:rsidP="000F7CCE">
      <w:pPr>
        <w:spacing w:after="100"/>
        <w:ind w:firstLine="720"/>
        <w:jc w:val="both"/>
        <w:rPr>
          <w:rFonts w:ascii="Times New Roman" w:hAnsi="Times New Roman"/>
          <w:noProof/>
          <w:sz w:val="28"/>
          <w:szCs w:val="28"/>
        </w:rPr>
      </w:pPr>
      <w:r w:rsidRPr="005E164F">
        <w:rPr>
          <w:rFonts w:ascii="Times New Roman" w:hAnsi="Times New Roman"/>
          <w:i/>
          <w:noProof/>
          <w:sz w:val="28"/>
        </w:rPr>
        <w:t>b) Kết quả thực hiện tiêu chí</w:t>
      </w:r>
    </w:p>
    <w:p w:rsidR="00E167FA" w:rsidRPr="005E164F" w:rsidRDefault="00E167FA"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Xã có bưu điện đáp ứng nhu cầu về bưu chính của người dân; các ấp trong xã đều có phủ sóng, mạng truy cập internet;  Xã có đài truyền thanh xã và </w:t>
      </w:r>
      <w:r w:rsidR="00E32707" w:rsidRPr="005E164F">
        <w:rPr>
          <w:rFonts w:ascii="Times New Roman" w:hAnsi="Times New Roman"/>
          <w:noProof/>
          <w:sz w:val="28"/>
          <w:szCs w:val="28"/>
        </w:rPr>
        <w:t>7/7</w:t>
      </w:r>
      <w:r w:rsidRPr="005E164F">
        <w:rPr>
          <w:rFonts w:ascii="Times New Roman" w:hAnsi="Times New Roman"/>
          <w:noProof/>
          <w:sz w:val="28"/>
          <w:szCs w:val="28"/>
        </w:rPr>
        <w:t xml:space="preserve"> ấp đều có hệ thống loa kịp thời cung cấp thông tin đến người dân; Xã có ứng dụng công nghệ thông tin trong công tác quản lý, điều hành.</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2.9</w:t>
      </w:r>
      <w:r w:rsidR="006647E5" w:rsidRPr="005E164F">
        <w:rPr>
          <w:rFonts w:ascii="Times New Roman" w:hAnsi="Times New Roman"/>
          <w:b/>
          <w:noProof/>
          <w:sz w:val="28"/>
        </w:rPr>
        <w:t>. Tiêu chí số 9 về Nhà ở dân cư</w:t>
      </w:r>
    </w:p>
    <w:p w:rsidR="00DD27FD" w:rsidRPr="005E164F" w:rsidRDefault="00DD27FD"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Không có nhà tạm, dột nát</w:t>
      </w:r>
      <w:r w:rsidR="006647E5"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lastRenderedPageBreak/>
        <w:t>- Tỷ lệ hộ có nhà ở đạt tiêu chuẩn ≥ 70%.</w:t>
      </w:r>
    </w:p>
    <w:p w:rsidR="00DD27FD" w:rsidRPr="005E164F" w:rsidRDefault="006647E5"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DD27FD" w:rsidRPr="005E164F" w:rsidRDefault="006647E5"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Nhà tạm</w:t>
      </w:r>
      <w:r w:rsidR="006F749E" w:rsidRPr="005E164F">
        <w:rPr>
          <w:rFonts w:ascii="Times New Roman" w:hAnsi="Times New Roman"/>
          <w:noProof/>
          <w:sz w:val="28"/>
          <w:szCs w:val="28"/>
        </w:rPr>
        <w:t>,</w:t>
      </w:r>
      <w:r w:rsidRPr="005E164F">
        <w:rPr>
          <w:rFonts w:ascii="Times New Roman" w:hAnsi="Times New Roman"/>
          <w:noProof/>
          <w:sz w:val="28"/>
          <w:szCs w:val="28"/>
        </w:rPr>
        <w:t xml:space="preserve"> dột nát: Không.</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Tỷ lệ nhà ở đạt tiêu chuẩn </w:t>
      </w:r>
      <w:r w:rsidR="00E32707" w:rsidRPr="005E164F">
        <w:rPr>
          <w:rFonts w:ascii="Times New Roman" w:hAnsi="Times New Roman"/>
          <w:noProof/>
          <w:sz w:val="28"/>
          <w:szCs w:val="28"/>
        </w:rPr>
        <w:t>76,66</w:t>
      </w:r>
      <w:r w:rsidR="00395D96" w:rsidRPr="005E164F">
        <w:rPr>
          <w:rFonts w:ascii="Times New Roman" w:hAnsi="Times New Roman"/>
          <w:noProof/>
          <w:sz w:val="28"/>
          <w:szCs w:val="28"/>
        </w:rPr>
        <w:t>%/</w:t>
      </w:r>
      <w:r w:rsidRPr="005E164F">
        <w:rPr>
          <w:rFonts w:ascii="Times New Roman" w:hAnsi="Times New Roman"/>
          <w:noProof/>
          <w:sz w:val="28"/>
          <w:szCs w:val="28"/>
        </w:rPr>
        <w:t>70%.</w:t>
      </w:r>
    </w:p>
    <w:p w:rsidR="00DD27FD" w:rsidRPr="005E164F" w:rsidRDefault="00DD27FD" w:rsidP="000F7CCE">
      <w:pPr>
        <w:spacing w:after="100"/>
        <w:ind w:firstLine="700"/>
        <w:jc w:val="both"/>
        <w:rPr>
          <w:rFonts w:ascii="Times New Roman" w:hAnsi="Times New Roman"/>
          <w:noProof/>
          <w:sz w:val="28"/>
          <w:szCs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w:t>
      </w:r>
      <w:r w:rsidR="006647E5" w:rsidRPr="005E164F">
        <w:rPr>
          <w:rFonts w:ascii="Times New Roman" w:hAnsi="Times New Roman"/>
          <w:b/>
          <w:noProof/>
          <w:sz w:val="28"/>
        </w:rPr>
        <w:t>.10. Tiêu chí số 10 về Thu nhập</w:t>
      </w:r>
    </w:p>
    <w:p w:rsidR="00DD27FD" w:rsidRPr="005E164F" w:rsidRDefault="00DD27FD" w:rsidP="000F7CCE">
      <w:pPr>
        <w:spacing w:after="100"/>
        <w:ind w:firstLine="720"/>
        <w:jc w:val="both"/>
        <w:rPr>
          <w:rFonts w:ascii="Times New Roman" w:hAnsi="Times New Roman"/>
          <w:noProof/>
          <w:sz w:val="28"/>
        </w:rPr>
      </w:pPr>
      <w:r w:rsidRPr="005E164F">
        <w:rPr>
          <w:rFonts w:ascii="Times New Roman" w:hAnsi="Times New Roman"/>
          <w:i/>
          <w:noProof/>
          <w:sz w:val="28"/>
        </w:rPr>
        <w:t>a) Yêu cầu</w:t>
      </w:r>
      <w:r w:rsidR="006647E5" w:rsidRPr="005E164F">
        <w:rPr>
          <w:rFonts w:ascii="Times New Roman" w:hAnsi="Times New Roman"/>
          <w:i/>
          <w:noProof/>
          <w:sz w:val="28"/>
        </w:rPr>
        <w:t xml:space="preserve">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Thu nhập bình quân đầu người khu vực nông thôn đạt </w:t>
      </w:r>
      <w:r w:rsidR="00E32707" w:rsidRPr="005E164F">
        <w:rPr>
          <w:rFonts w:ascii="Times New Roman" w:hAnsi="Times New Roman"/>
          <w:noProof/>
          <w:sz w:val="28"/>
          <w:szCs w:val="28"/>
        </w:rPr>
        <w:t>50</w:t>
      </w:r>
      <w:r w:rsidRPr="005E164F">
        <w:rPr>
          <w:rFonts w:ascii="Times New Roman" w:hAnsi="Times New Roman"/>
          <w:noProof/>
          <w:sz w:val="28"/>
          <w:szCs w:val="28"/>
        </w:rPr>
        <w:t xml:space="preserve"> triệu đồng/người/năm. </w:t>
      </w:r>
    </w:p>
    <w:p w:rsidR="00DD27FD" w:rsidRPr="005E164F" w:rsidRDefault="006647E5"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DD27FD" w:rsidRPr="005E164F" w:rsidRDefault="00DD27FD" w:rsidP="000F7CCE">
      <w:pPr>
        <w:spacing w:after="100"/>
        <w:ind w:firstLine="700"/>
        <w:jc w:val="both"/>
        <w:rPr>
          <w:rFonts w:ascii="Times New Roman" w:hAnsi="Times New Roman"/>
          <w:iCs/>
          <w:noProof/>
          <w:sz w:val="28"/>
          <w:szCs w:val="28"/>
        </w:rPr>
      </w:pPr>
      <w:r w:rsidRPr="005E164F">
        <w:rPr>
          <w:rFonts w:ascii="Times New Roman" w:hAnsi="Times New Roman"/>
          <w:iCs/>
          <w:noProof/>
          <w:sz w:val="28"/>
          <w:szCs w:val="28"/>
        </w:rPr>
        <w:t xml:space="preserve">Những năm qua, được sự quan tâm đầu tư cơ sở hạ tầng, chuyển giao khoa học kỹ thuật, hỗ trợ vốn vay phát triển sản xuất…, tạo điều kiện cho người dân phát triển về kinh tế, từ đó thu nhập bình quân đầu người trong xã hàng năm điều tăng. Năm </w:t>
      </w:r>
      <w:r w:rsidR="004E757E" w:rsidRPr="005E164F">
        <w:rPr>
          <w:rFonts w:ascii="Times New Roman" w:hAnsi="Times New Roman"/>
          <w:iCs/>
          <w:noProof/>
          <w:sz w:val="28"/>
          <w:szCs w:val="28"/>
        </w:rPr>
        <w:t>2020</w:t>
      </w:r>
      <w:r w:rsidRPr="005E164F">
        <w:rPr>
          <w:rFonts w:ascii="Times New Roman" w:hAnsi="Times New Roman"/>
          <w:iCs/>
          <w:noProof/>
          <w:sz w:val="28"/>
          <w:szCs w:val="28"/>
        </w:rPr>
        <w:t xml:space="preserve"> thu nhậpbình quân đầu người của xã </w:t>
      </w:r>
      <w:r w:rsidR="00FD1EF8" w:rsidRPr="005E164F">
        <w:rPr>
          <w:rFonts w:ascii="Times New Roman" w:hAnsi="Times New Roman"/>
          <w:iCs/>
          <w:noProof/>
          <w:sz w:val="28"/>
          <w:szCs w:val="28"/>
        </w:rPr>
        <w:t xml:space="preserve">đạt </w:t>
      </w:r>
      <w:r w:rsidR="00E32707" w:rsidRPr="005E164F">
        <w:rPr>
          <w:rFonts w:ascii="Times New Roman" w:hAnsi="Times New Roman"/>
          <w:iCs/>
          <w:noProof/>
          <w:sz w:val="28"/>
          <w:szCs w:val="28"/>
        </w:rPr>
        <w:t>50,69</w:t>
      </w:r>
      <w:r w:rsidRPr="005E164F">
        <w:rPr>
          <w:rFonts w:ascii="Times New Roman" w:hAnsi="Times New Roman"/>
          <w:iCs/>
          <w:noProof/>
          <w:sz w:val="28"/>
          <w:szCs w:val="28"/>
        </w:rPr>
        <w:t xml:space="preserve"> triệu đồng/người/năm.</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w:t>
      </w:r>
      <w:r w:rsidR="006647E5" w:rsidRPr="005E164F">
        <w:rPr>
          <w:rFonts w:ascii="Times New Roman" w:hAnsi="Times New Roman"/>
          <w:b/>
          <w:noProof/>
          <w:sz w:val="28"/>
        </w:rPr>
        <w:t>.11. Tiêu chí số 11 về Hộ nghèo</w:t>
      </w:r>
    </w:p>
    <w:p w:rsidR="00DD27FD" w:rsidRPr="005E164F" w:rsidRDefault="00DD27FD" w:rsidP="000F7CCE">
      <w:pPr>
        <w:spacing w:after="100"/>
        <w:ind w:firstLine="720"/>
        <w:jc w:val="both"/>
        <w:rPr>
          <w:rFonts w:ascii="Times New Roman" w:hAnsi="Times New Roman"/>
          <w:noProof/>
          <w:sz w:val="28"/>
        </w:rPr>
      </w:pPr>
      <w:r w:rsidRPr="005E164F">
        <w:rPr>
          <w:rFonts w:ascii="Times New Roman" w:hAnsi="Times New Roman"/>
          <w:i/>
          <w:noProof/>
          <w:sz w:val="28"/>
        </w:rPr>
        <w:t xml:space="preserve">a) Yêu cầu </w:t>
      </w:r>
      <w:r w:rsidR="006647E5" w:rsidRPr="005E164F">
        <w:rPr>
          <w:rFonts w:ascii="Times New Roman" w:hAnsi="Times New Roman"/>
          <w:i/>
          <w:noProof/>
          <w:sz w:val="28"/>
        </w:rPr>
        <w:t>của tiêu chí</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t>Tỷ lệ hộ nghèo đa chiều giai đoạn 2018-2020 còn dưới 4%.</w:t>
      </w:r>
    </w:p>
    <w:p w:rsidR="00DD27FD" w:rsidRPr="005E164F" w:rsidRDefault="006647E5"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DD27FD" w:rsidRPr="005E164F" w:rsidRDefault="00DD27FD" w:rsidP="000F7CCE">
      <w:pPr>
        <w:widowControl w:val="0"/>
        <w:spacing w:after="100"/>
        <w:ind w:firstLine="700"/>
        <w:jc w:val="both"/>
        <w:rPr>
          <w:rFonts w:ascii="Times New Roman" w:hAnsi="Times New Roman"/>
          <w:iCs/>
          <w:noProof/>
          <w:sz w:val="28"/>
          <w:szCs w:val="28"/>
        </w:rPr>
      </w:pPr>
      <w:r w:rsidRPr="005E164F">
        <w:rPr>
          <w:rFonts w:ascii="Times New Roman" w:hAnsi="Times New Roman"/>
          <w:iCs/>
          <w:noProof/>
          <w:sz w:val="28"/>
          <w:szCs w:val="28"/>
        </w:rPr>
        <w:t xml:space="preserve">Năm </w:t>
      </w:r>
      <w:r w:rsidR="004E757E" w:rsidRPr="005E164F">
        <w:rPr>
          <w:rFonts w:ascii="Times New Roman" w:hAnsi="Times New Roman"/>
          <w:iCs/>
          <w:noProof/>
          <w:sz w:val="28"/>
          <w:szCs w:val="28"/>
        </w:rPr>
        <w:t>2020</w:t>
      </w:r>
      <w:r w:rsidRPr="005E164F">
        <w:rPr>
          <w:rFonts w:ascii="Times New Roman" w:hAnsi="Times New Roman"/>
          <w:iCs/>
          <w:noProof/>
          <w:sz w:val="28"/>
          <w:szCs w:val="28"/>
        </w:rPr>
        <w:t xml:space="preserve"> tỷ lệ hộ nghèo của xã giảm xuống còn</w:t>
      </w:r>
      <w:r w:rsidR="00E32707" w:rsidRPr="005E164F">
        <w:rPr>
          <w:rFonts w:ascii="Times New Roman" w:hAnsi="Times New Roman"/>
          <w:iCs/>
          <w:noProof/>
          <w:sz w:val="28"/>
          <w:szCs w:val="28"/>
        </w:rPr>
        <w:t xml:space="preserve"> </w:t>
      </w:r>
      <w:r w:rsidR="00BD0EF9" w:rsidRPr="005E164F">
        <w:rPr>
          <w:rFonts w:ascii="Times New Roman" w:hAnsi="Times New Roman"/>
          <w:iCs/>
          <w:noProof/>
          <w:sz w:val="28"/>
          <w:szCs w:val="28"/>
        </w:rPr>
        <w:t>2,53</w:t>
      </w:r>
      <w:r w:rsidRPr="005E164F">
        <w:rPr>
          <w:rFonts w:ascii="Times New Roman" w:hAnsi="Times New Roman"/>
          <w:iCs/>
          <w:noProof/>
          <w:sz w:val="28"/>
          <w:szCs w:val="28"/>
        </w:rPr>
        <w:t xml:space="preserve">%. </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2.12. Tiêu ch</w:t>
      </w:r>
      <w:r w:rsidR="006647E5" w:rsidRPr="005E164F">
        <w:rPr>
          <w:rFonts w:ascii="Times New Roman" w:hAnsi="Times New Roman"/>
          <w:b/>
          <w:noProof/>
          <w:sz w:val="28"/>
        </w:rPr>
        <w:t>í số 12 về Lao động có việc làm</w:t>
      </w:r>
    </w:p>
    <w:p w:rsidR="00DD27FD" w:rsidRPr="005E164F" w:rsidRDefault="006647E5"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szCs w:val="28"/>
        </w:rPr>
        <w:t>Tỷ lệ người làm việc trên dân số trong độ tuổi lao động có khả năng tham gia lao động đạt từ 90% trở lên.</w:t>
      </w:r>
    </w:p>
    <w:p w:rsidR="00DD27FD" w:rsidRPr="005E164F" w:rsidRDefault="00DD27FD"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DD27FD" w:rsidRPr="005E164F" w:rsidRDefault="00F54C79"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iCs/>
          <w:noProof/>
          <w:sz w:val="28"/>
          <w:szCs w:val="28"/>
        </w:rPr>
        <w:t>Q</w:t>
      </w:r>
      <w:r w:rsidR="00DD27FD" w:rsidRPr="005E164F">
        <w:rPr>
          <w:rFonts w:ascii="Times New Roman" w:hAnsi="Times New Roman"/>
          <w:iCs/>
          <w:noProof/>
          <w:sz w:val="28"/>
          <w:szCs w:val="28"/>
        </w:rPr>
        <w:t xml:space="preserve">ua điều tra cập nhật số </w:t>
      </w:r>
      <w:r w:rsidRPr="005E164F">
        <w:rPr>
          <w:rFonts w:ascii="Times New Roman" w:hAnsi="Times New Roman"/>
          <w:iCs/>
          <w:noProof/>
          <w:sz w:val="28"/>
          <w:szCs w:val="28"/>
        </w:rPr>
        <w:t>liệu, tỷ</w:t>
      </w:r>
      <w:r w:rsidRPr="005E164F">
        <w:rPr>
          <w:rFonts w:ascii="Times New Roman" w:hAnsi="Times New Roman"/>
          <w:noProof/>
          <w:sz w:val="28"/>
          <w:szCs w:val="28"/>
        </w:rPr>
        <w:t xml:space="preserve"> lệ người có việc làm trên dân số trong độ tuổi lao động có khả năng tham gia lao động</w:t>
      </w:r>
      <w:r w:rsidR="00E32707" w:rsidRPr="005E164F">
        <w:rPr>
          <w:rFonts w:ascii="Times New Roman" w:hAnsi="Times New Roman"/>
          <w:noProof/>
          <w:sz w:val="28"/>
          <w:szCs w:val="28"/>
        </w:rPr>
        <w:t xml:space="preserve"> đạt 91,59</w:t>
      </w:r>
      <w:r w:rsidRPr="005E164F">
        <w:rPr>
          <w:rFonts w:ascii="Times New Roman" w:hAnsi="Times New Roman"/>
          <w:noProof/>
          <w:sz w:val="28"/>
          <w:szCs w:val="28"/>
        </w:rPr>
        <w:t>%.</w:t>
      </w:r>
    </w:p>
    <w:p w:rsidR="00DD27FD" w:rsidRPr="005E164F" w:rsidRDefault="00DD27FD" w:rsidP="000F7CCE">
      <w:pPr>
        <w:spacing w:after="100"/>
        <w:ind w:firstLine="709"/>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2.13. Tiê</w:t>
      </w:r>
      <w:r w:rsidR="006647E5" w:rsidRPr="005E164F">
        <w:rPr>
          <w:rFonts w:ascii="Times New Roman" w:hAnsi="Times New Roman"/>
          <w:b/>
          <w:noProof/>
          <w:sz w:val="28"/>
        </w:rPr>
        <w:t>u chí số 13 về Tổ chức sản xuất</w:t>
      </w:r>
    </w:p>
    <w:p w:rsidR="00DD27FD" w:rsidRPr="005E164F" w:rsidRDefault="006647E5"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Xã có </w:t>
      </w:r>
      <w:r w:rsidRPr="005E164F">
        <w:rPr>
          <w:rFonts w:ascii="Times New Roman" w:hAnsi="Times New Roman"/>
          <w:noProof/>
          <w:sz w:val="28"/>
          <w:szCs w:val="28"/>
          <w:shd w:val="clear" w:color="auto" w:fill="FFFFFF"/>
        </w:rPr>
        <w:t>hợp tác</w:t>
      </w:r>
      <w:r w:rsidRPr="005E164F">
        <w:rPr>
          <w:rFonts w:ascii="Times New Roman" w:hAnsi="Times New Roman"/>
          <w:noProof/>
          <w:sz w:val="28"/>
          <w:szCs w:val="28"/>
        </w:rPr>
        <w:t> xã hoạt động theo đúng quy định của Luật Hợp tác xã năm 2012; Xã có mô hình liên kết sản xuất gắn với tiêu thụ nông sản chủ lực đảm bảo bền vững.</w:t>
      </w:r>
    </w:p>
    <w:p w:rsidR="00DD27FD" w:rsidRPr="005E164F" w:rsidRDefault="00DD27FD" w:rsidP="000F7CCE">
      <w:pPr>
        <w:tabs>
          <w:tab w:val="left" w:pos="855"/>
        </w:tabs>
        <w:spacing w:after="100"/>
        <w:ind w:firstLine="700"/>
        <w:jc w:val="both"/>
        <w:rPr>
          <w:rFonts w:ascii="Times New Roman" w:hAnsi="Times New Roman"/>
          <w:i/>
          <w:noProof/>
          <w:sz w:val="28"/>
          <w:szCs w:val="28"/>
        </w:rPr>
      </w:pPr>
      <w:r w:rsidRPr="005E164F">
        <w:rPr>
          <w:rFonts w:ascii="Times New Roman" w:hAnsi="Times New Roman"/>
          <w:i/>
          <w:noProof/>
          <w:sz w:val="28"/>
          <w:szCs w:val="28"/>
          <w:shd w:val="clear" w:color="auto" w:fill="FFFFFF"/>
        </w:rPr>
        <w:t>b) Kết quả</w:t>
      </w:r>
      <w:r w:rsidR="006647E5" w:rsidRPr="005E164F">
        <w:rPr>
          <w:rFonts w:ascii="Times New Roman" w:hAnsi="Times New Roman"/>
          <w:i/>
          <w:noProof/>
          <w:sz w:val="28"/>
          <w:szCs w:val="28"/>
        </w:rPr>
        <w:t> thực hiện tiêu chí</w:t>
      </w:r>
    </w:p>
    <w:p w:rsidR="00345BE6" w:rsidRPr="005E164F" w:rsidRDefault="00345BE6"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lastRenderedPageBreak/>
        <w:t xml:space="preserve">Xã có </w:t>
      </w:r>
      <w:r w:rsidR="00E32707" w:rsidRPr="005E164F">
        <w:rPr>
          <w:rFonts w:ascii="Times New Roman" w:hAnsi="Times New Roman"/>
          <w:noProof/>
          <w:sz w:val="28"/>
          <w:szCs w:val="28"/>
        </w:rPr>
        <w:t xml:space="preserve">7 </w:t>
      </w:r>
      <w:r w:rsidRPr="005E164F">
        <w:rPr>
          <w:rFonts w:ascii="Times New Roman" w:hAnsi="Times New Roman"/>
          <w:noProof/>
          <w:sz w:val="28"/>
          <w:szCs w:val="28"/>
        </w:rPr>
        <w:t>THT nông nghiệp và 0</w:t>
      </w:r>
      <w:r w:rsidR="00E32707" w:rsidRPr="005E164F">
        <w:rPr>
          <w:rFonts w:ascii="Times New Roman" w:hAnsi="Times New Roman"/>
          <w:noProof/>
          <w:sz w:val="28"/>
          <w:szCs w:val="28"/>
        </w:rPr>
        <w:t>2</w:t>
      </w:r>
      <w:r w:rsidRPr="005E164F">
        <w:rPr>
          <w:rFonts w:ascii="Times New Roman" w:hAnsi="Times New Roman"/>
          <w:noProof/>
          <w:sz w:val="28"/>
          <w:szCs w:val="28"/>
        </w:rPr>
        <w:t xml:space="preserve"> hợp tác xã nông nghiệp thành lập theo hoạt động theo đúng luật hợp tác xã 2012 và hoạt động có lãi trong năm 2018 </w:t>
      </w:r>
      <w:r w:rsidR="000F7CCE" w:rsidRPr="005E164F">
        <w:rPr>
          <w:rFonts w:ascii="Times New Roman" w:hAnsi="Times New Roman"/>
          <w:noProof/>
          <w:sz w:val="28"/>
          <w:szCs w:val="28"/>
        </w:rPr>
        <w:t>-</w:t>
      </w:r>
      <w:r w:rsidRPr="005E164F">
        <w:rPr>
          <w:rFonts w:ascii="Times New Roman" w:hAnsi="Times New Roman"/>
          <w:noProof/>
          <w:sz w:val="28"/>
          <w:szCs w:val="28"/>
        </w:rPr>
        <w:t xml:space="preserve"> </w:t>
      </w:r>
      <w:r w:rsidR="004E757E" w:rsidRPr="005E164F">
        <w:rPr>
          <w:rFonts w:ascii="Times New Roman" w:hAnsi="Times New Roman"/>
          <w:noProof/>
          <w:sz w:val="28"/>
          <w:szCs w:val="28"/>
        </w:rPr>
        <w:t>2020</w:t>
      </w:r>
      <w:r w:rsidRPr="005E164F">
        <w:rPr>
          <w:rFonts w:ascii="Times New Roman" w:hAnsi="Times New Roman"/>
          <w:noProof/>
          <w:sz w:val="28"/>
          <w:szCs w:val="28"/>
        </w:rPr>
        <w:t>, xã có thực hiện liên kết bao tiêu lúa là nông sản chủ lực của xã.</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09"/>
        <w:jc w:val="both"/>
        <w:rPr>
          <w:rFonts w:ascii="Times New Roman" w:hAnsi="Times New Roman"/>
          <w:b/>
          <w:noProof/>
          <w:sz w:val="28"/>
        </w:rPr>
      </w:pPr>
      <w:r w:rsidRPr="005E164F">
        <w:rPr>
          <w:rFonts w:ascii="Times New Roman" w:hAnsi="Times New Roman"/>
          <w:b/>
          <w:noProof/>
          <w:sz w:val="28"/>
        </w:rPr>
        <w:t>2.14. Tiêu c</w:t>
      </w:r>
      <w:r w:rsidR="000C42C7" w:rsidRPr="005E164F">
        <w:rPr>
          <w:rFonts w:ascii="Times New Roman" w:hAnsi="Times New Roman"/>
          <w:b/>
          <w:noProof/>
          <w:sz w:val="28"/>
        </w:rPr>
        <w:t>hí số 14 về Giáo dục và đào tạo</w:t>
      </w:r>
    </w:p>
    <w:p w:rsidR="00DD27FD" w:rsidRPr="005E164F" w:rsidRDefault="000C42C7"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Đạt phổ cập giáo dục mầm non cho trẻ 5 tuổi, xóa mù chữ, phổ cập giáo dục tiểu học đúng độ tuổi; phổ cập giáo dục trung học cơ sở</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học sinh tốt nghiệp trung học cơ sở được tiếp tục học trung học (phổ thông, bổ túc, trung cấp) đạt ≥ 80%</w:t>
      </w:r>
      <w:r w:rsidR="000C42C7" w:rsidRPr="005E164F">
        <w:rPr>
          <w:rFonts w:ascii="Times New Roman" w:hAnsi="Times New Roman"/>
          <w:noProof/>
          <w:sz w:val="28"/>
          <w:szCs w:val="28"/>
        </w:rPr>
        <w:t>.</w:t>
      </w:r>
    </w:p>
    <w:p w:rsidR="00DD27FD" w:rsidRPr="005E164F" w:rsidRDefault="00DD27FD" w:rsidP="000F7CCE">
      <w:pPr>
        <w:tabs>
          <w:tab w:val="left" w:pos="709"/>
        </w:tabs>
        <w:spacing w:after="100"/>
        <w:jc w:val="both"/>
        <w:rPr>
          <w:rFonts w:ascii="Times New Roman" w:hAnsi="Times New Roman"/>
          <w:noProof/>
          <w:sz w:val="28"/>
          <w:szCs w:val="28"/>
        </w:rPr>
      </w:pPr>
      <w:r w:rsidRPr="005E164F">
        <w:rPr>
          <w:rFonts w:ascii="Times New Roman" w:hAnsi="Times New Roman"/>
          <w:noProof/>
          <w:sz w:val="28"/>
          <w:szCs w:val="28"/>
        </w:rPr>
        <w:tab/>
        <w:t>- Tỷ lệ lao động có việc làm qua đào tạo đạt ≥ 25%.</w:t>
      </w:r>
    </w:p>
    <w:p w:rsidR="00DD27FD" w:rsidRPr="005E164F" w:rsidRDefault="00DD27FD" w:rsidP="000F7CCE">
      <w:pPr>
        <w:tabs>
          <w:tab w:val="left" w:pos="855"/>
        </w:tabs>
        <w:spacing w:after="100"/>
        <w:ind w:firstLine="700"/>
        <w:jc w:val="both"/>
        <w:rPr>
          <w:rFonts w:ascii="Times New Roman" w:hAnsi="Times New Roman"/>
          <w:i/>
          <w:noProof/>
          <w:sz w:val="28"/>
          <w:szCs w:val="28"/>
        </w:rPr>
      </w:pPr>
      <w:r w:rsidRPr="005E164F">
        <w:rPr>
          <w:rFonts w:ascii="Times New Roman" w:hAnsi="Times New Roman"/>
          <w:i/>
          <w:noProof/>
          <w:sz w:val="28"/>
          <w:szCs w:val="28"/>
          <w:shd w:val="clear" w:color="auto" w:fill="FFFFFF"/>
        </w:rPr>
        <w:t>b) Kết quả</w:t>
      </w:r>
      <w:r w:rsidR="000C42C7" w:rsidRPr="005E164F">
        <w:rPr>
          <w:rFonts w:ascii="Times New Roman" w:hAnsi="Times New Roman"/>
          <w:i/>
          <w:noProof/>
          <w:sz w:val="28"/>
          <w:szCs w:val="28"/>
        </w:rPr>
        <w:t> thực hiện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Phổ cập giáo dục mầm non cho trẻ 5 tuổi, xóa mù chữ, phổ cập giáo dục tiểu học đúng độ tuổi; phổ cập giáo dục trung học cơ sở</w:t>
      </w:r>
      <w:r w:rsidR="000C42C7" w:rsidRPr="005E164F">
        <w:rPr>
          <w:rFonts w:ascii="Times New Roman" w:hAnsi="Times New Roman"/>
          <w:noProof/>
          <w:sz w:val="28"/>
          <w:szCs w:val="28"/>
        </w:rPr>
        <w:t>: Đ</w:t>
      </w:r>
      <w:r w:rsidRPr="005E164F">
        <w:rPr>
          <w:rFonts w:ascii="Times New Roman" w:hAnsi="Times New Roman"/>
          <w:noProof/>
          <w:sz w:val="28"/>
          <w:szCs w:val="28"/>
        </w:rPr>
        <w:t>ạt</w:t>
      </w:r>
      <w:r w:rsidR="000C42C7" w:rsidRPr="005E164F">
        <w:rPr>
          <w:rFonts w:ascii="Times New Roman" w:hAnsi="Times New Roman"/>
          <w:noProof/>
          <w:sz w:val="28"/>
          <w:szCs w:val="28"/>
        </w:rPr>
        <w:t>.</w:t>
      </w:r>
    </w:p>
    <w:p w:rsidR="00557191" w:rsidRPr="005E164F" w:rsidRDefault="00557191"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Tỷ lệ học sinh tốt nghiệp trung học cơ sở được tiếp tục học trung học (phổ thông, bổ túc, trung cấp) đạt </w:t>
      </w:r>
      <w:r w:rsidR="00AD5EBF" w:rsidRPr="005E164F">
        <w:rPr>
          <w:rFonts w:ascii="Times New Roman" w:hAnsi="Times New Roman"/>
          <w:noProof/>
          <w:sz w:val="28"/>
          <w:szCs w:val="28"/>
        </w:rPr>
        <w:t>91,61</w:t>
      </w:r>
      <w:r w:rsidRPr="005E164F">
        <w:rPr>
          <w:rFonts w:ascii="Times New Roman" w:hAnsi="Times New Roman"/>
          <w:noProof/>
          <w:sz w:val="28"/>
          <w:szCs w:val="28"/>
        </w:rPr>
        <w:t>%</w:t>
      </w:r>
      <w:r w:rsidR="000C42C7" w:rsidRPr="005E164F">
        <w:rPr>
          <w:rFonts w:ascii="Times New Roman" w:hAnsi="Times New Roman"/>
          <w:noProof/>
          <w:sz w:val="28"/>
          <w:szCs w:val="28"/>
        </w:rPr>
        <w:t>.</w:t>
      </w:r>
    </w:p>
    <w:p w:rsidR="00557191" w:rsidRPr="005E164F" w:rsidRDefault="00557191" w:rsidP="000F7CCE">
      <w:pPr>
        <w:tabs>
          <w:tab w:val="left" w:pos="709"/>
        </w:tabs>
        <w:spacing w:after="100"/>
        <w:jc w:val="both"/>
        <w:rPr>
          <w:rFonts w:ascii="Times New Roman" w:hAnsi="Times New Roman"/>
          <w:noProof/>
          <w:sz w:val="28"/>
          <w:szCs w:val="28"/>
        </w:rPr>
      </w:pPr>
      <w:r w:rsidRPr="005E164F">
        <w:rPr>
          <w:rFonts w:ascii="Times New Roman" w:hAnsi="Times New Roman"/>
          <w:noProof/>
          <w:color w:val="FF0000"/>
          <w:sz w:val="28"/>
          <w:szCs w:val="28"/>
        </w:rPr>
        <w:tab/>
      </w:r>
      <w:r w:rsidRPr="005E164F">
        <w:rPr>
          <w:rFonts w:ascii="Times New Roman" w:hAnsi="Times New Roman"/>
          <w:noProof/>
          <w:sz w:val="28"/>
          <w:szCs w:val="28"/>
        </w:rPr>
        <w:t xml:space="preserve">- Tỷ lệ lao động có việc làm qua đào tạo đạt </w:t>
      </w:r>
      <w:r w:rsidR="00AD5EBF" w:rsidRPr="005E164F">
        <w:rPr>
          <w:rFonts w:ascii="Times New Roman" w:hAnsi="Times New Roman"/>
          <w:noProof/>
          <w:sz w:val="28"/>
          <w:szCs w:val="28"/>
        </w:rPr>
        <w:t>29,59</w:t>
      </w:r>
      <w:r w:rsidRPr="005E164F">
        <w:rPr>
          <w:rFonts w:ascii="Times New Roman" w:hAnsi="Times New Roman"/>
          <w:noProof/>
          <w:sz w:val="28"/>
          <w:szCs w:val="28"/>
        </w:rPr>
        <w:t>%.</w:t>
      </w:r>
    </w:p>
    <w:p w:rsidR="00DD27FD" w:rsidRPr="005E164F" w:rsidRDefault="00DD27FD" w:rsidP="000F7CCE">
      <w:pPr>
        <w:spacing w:after="100"/>
        <w:ind w:firstLine="709"/>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0C42C7" w:rsidP="000F7CCE">
      <w:pPr>
        <w:spacing w:after="100"/>
        <w:ind w:firstLine="720"/>
        <w:jc w:val="both"/>
        <w:rPr>
          <w:rFonts w:ascii="Times New Roman" w:hAnsi="Times New Roman"/>
          <w:b/>
          <w:noProof/>
          <w:sz w:val="28"/>
        </w:rPr>
      </w:pPr>
      <w:r w:rsidRPr="005E164F">
        <w:rPr>
          <w:rFonts w:ascii="Times New Roman" w:hAnsi="Times New Roman"/>
          <w:b/>
          <w:noProof/>
          <w:sz w:val="28"/>
        </w:rPr>
        <w:t>2.15. Tiêu chí số 15 về Y tế</w:t>
      </w:r>
    </w:p>
    <w:p w:rsidR="00DD27FD" w:rsidRPr="005E164F" w:rsidRDefault="000C42C7"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người dân tham gia bảo hiểm y tế đạt ≥ 85%</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Xã đạt tiêu chí quốc gia về y tế</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trẻ em dưới 5 tuổi bị suy dinh dưỡng thể thấp còi ≤ 20,5%.</w:t>
      </w:r>
    </w:p>
    <w:p w:rsidR="00DD27FD" w:rsidRPr="005E164F" w:rsidRDefault="00DD27FD" w:rsidP="000F7CCE">
      <w:pPr>
        <w:tabs>
          <w:tab w:val="left" w:pos="855"/>
        </w:tabs>
        <w:spacing w:after="100"/>
        <w:ind w:firstLine="700"/>
        <w:jc w:val="both"/>
        <w:rPr>
          <w:rFonts w:ascii="Times New Roman" w:hAnsi="Times New Roman"/>
          <w:i/>
          <w:noProof/>
          <w:sz w:val="28"/>
          <w:szCs w:val="28"/>
        </w:rPr>
      </w:pPr>
      <w:r w:rsidRPr="005E164F">
        <w:rPr>
          <w:rFonts w:ascii="Times New Roman" w:hAnsi="Times New Roman"/>
          <w:i/>
          <w:noProof/>
          <w:sz w:val="28"/>
          <w:szCs w:val="28"/>
          <w:shd w:val="clear" w:color="auto" w:fill="FFFFFF"/>
        </w:rPr>
        <w:t>b) Kết quả</w:t>
      </w:r>
      <w:r w:rsidRPr="005E164F">
        <w:rPr>
          <w:rFonts w:ascii="Times New Roman" w:hAnsi="Times New Roman"/>
          <w:i/>
          <w:noProof/>
          <w:sz w:val="28"/>
          <w:szCs w:val="28"/>
        </w:rPr>
        <w:t> thực hiện tiêu chí</w:t>
      </w:r>
    </w:p>
    <w:p w:rsidR="00FF481D" w:rsidRPr="005E164F" w:rsidRDefault="00FF481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người dân tham gia bảo hiểm y tế</w:t>
      </w:r>
      <w:r w:rsidR="00AD5EBF" w:rsidRPr="005E164F">
        <w:rPr>
          <w:rFonts w:ascii="Times New Roman" w:hAnsi="Times New Roman"/>
          <w:noProof/>
          <w:sz w:val="28"/>
          <w:szCs w:val="28"/>
        </w:rPr>
        <w:t xml:space="preserve"> đạt 85,9</w:t>
      </w:r>
      <w:r w:rsidRPr="005E164F">
        <w:rPr>
          <w:rFonts w:ascii="Times New Roman" w:hAnsi="Times New Roman"/>
          <w:noProof/>
          <w:sz w:val="28"/>
          <w:szCs w:val="28"/>
        </w:rPr>
        <w:t>5%</w:t>
      </w:r>
      <w:r w:rsidR="000C42C7" w:rsidRPr="005E164F">
        <w:rPr>
          <w:rFonts w:ascii="Times New Roman" w:hAnsi="Times New Roman"/>
          <w:noProof/>
          <w:sz w:val="28"/>
          <w:szCs w:val="28"/>
        </w:rPr>
        <w:t>.</w:t>
      </w:r>
      <w:r w:rsidRPr="005E164F">
        <w:rPr>
          <w:rFonts w:ascii="Times New Roman" w:hAnsi="Times New Roman"/>
          <w:noProof/>
          <w:sz w:val="28"/>
          <w:szCs w:val="28"/>
        </w:rPr>
        <w:t> </w:t>
      </w:r>
    </w:p>
    <w:p w:rsidR="00FF481D" w:rsidRPr="005E164F" w:rsidRDefault="00FF481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Xã đạt tiêu chí quốc gia về y tế: đạt</w:t>
      </w:r>
      <w:r w:rsidR="000C42C7" w:rsidRPr="005E164F">
        <w:rPr>
          <w:rFonts w:ascii="Times New Roman" w:hAnsi="Times New Roman"/>
          <w:noProof/>
          <w:sz w:val="28"/>
          <w:szCs w:val="28"/>
        </w:rPr>
        <w:t>.</w:t>
      </w:r>
    </w:p>
    <w:p w:rsidR="00FF481D" w:rsidRPr="005E164F" w:rsidRDefault="00FF481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Tỷ lệ trẻ em dưới 5 tuổi bị suy dinh dưỡng thể thấp còi đạt </w:t>
      </w:r>
      <w:r w:rsidR="00AD5EBF" w:rsidRPr="005E164F">
        <w:rPr>
          <w:rFonts w:ascii="Times New Roman" w:hAnsi="Times New Roman"/>
          <w:noProof/>
          <w:sz w:val="28"/>
          <w:szCs w:val="28"/>
        </w:rPr>
        <w:t>19,9</w:t>
      </w:r>
      <w:r w:rsidRPr="005E164F">
        <w:rPr>
          <w:rFonts w:ascii="Times New Roman" w:hAnsi="Times New Roman"/>
          <w:noProof/>
          <w:sz w:val="28"/>
          <w:szCs w:val="28"/>
        </w:rPr>
        <w:t>%.</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00AD5EBF" w:rsidRPr="005E164F">
        <w:rPr>
          <w:rFonts w:ascii="Times New Roman" w:hAnsi="Times New Roman"/>
          <w:i/>
          <w:noProof/>
          <w:sz w:val="28"/>
        </w:rPr>
        <w:t xml:space="preserve"> </w:t>
      </w:r>
      <w:r w:rsidRPr="005E164F">
        <w:rPr>
          <w:rFonts w:ascii="Times New Roman" w:hAnsi="Times New Roman"/>
          <w:noProof/>
          <w:sz w:val="28"/>
        </w:rPr>
        <w:t>Đạt tiêu chí.</w:t>
      </w:r>
    </w:p>
    <w:p w:rsidR="00DD27FD" w:rsidRPr="005E164F" w:rsidRDefault="000C42C7" w:rsidP="000F7CCE">
      <w:pPr>
        <w:spacing w:after="100"/>
        <w:ind w:firstLine="720"/>
        <w:jc w:val="both"/>
        <w:rPr>
          <w:rFonts w:ascii="Times New Roman" w:hAnsi="Times New Roman"/>
          <w:b/>
          <w:noProof/>
          <w:sz w:val="28"/>
        </w:rPr>
      </w:pPr>
      <w:r w:rsidRPr="005E164F">
        <w:rPr>
          <w:rFonts w:ascii="Times New Roman" w:hAnsi="Times New Roman"/>
          <w:b/>
          <w:noProof/>
          <w:sz w:val="28"/>
        </w:rPr>
        <w:t>2.16. Tiêu chí số 16 về Văn hóa</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i/>
          <w:noProof/>
          <w:sz w:val="28"/>
        </w:rPr>
        <w:t>a) Yêu cầu của tiêu chí</w:t>
      </w:r>
      <w:r w:rsidRPr="005E164F">
        <w:rPr>
          <w:rFonts w:ascii="Times New Roman" w:hAnsi="Times New Roman"/>
          <w:noProof/>
          <w:sz w:val="28"/>
          <w:szCs w:val="28"/>
        </w:rPr>
        <w:t>: Xã có từ 70% ấp trở lên đạt tiêu chuẩn ấp văn hóa theo quy định.</w:t>
      </w:r>
    </w:p>
    <w:p w:rsidR="00DD27FD" w:rsidRPr="005E164F" w:rsidRDefault="000C42C7" w:rsidP="000F7CCE">
      <w:pPr>
        <w:spacing w:after="100"/>
        <w:ind w:firstLine="720"/>
        <w:jc w:val="both"/>
        <w:rPr>
          <w:rFonts w:ascii="Times New Roman" w:hAnsi="Times New Roman"/>
          <w:i/>
          <w:noProof/>
          <w:sz w:val="28"/>
        </w:rPr>
      </w:pPr>
      <w:r w:rsidRPr="005E164F">
        <w:rPr>
          <w:rFonts w:ascii="Times New Roman" w:hAnsi="Times New Roman"/>
          <w:i/>
          <w:noProof/>
          <w:sz w:val="28"/>
        </w:rPr>
        <w:t>b) Kết quả thực hiện tiêu chí</w:t>
      </w:r>
    </w:p>
    <w:p w:rsidR="00DD27FD" w:rsidRPr="005E164F" w:rsidRDefault="00AD5EBF"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Xã có 7/7</w:t>
      </w:r>
      <w:r w:rsidR="00DD27FD" w:rsidRPr="005E164F">
        <w:rPr>
          <w:rFonts w:ascii="Times New Roman" w:hAnsi="Times New Roman"/>
          <w:noProof/>
          <w:sz w:val="28"/>
          <w:szCs w:val="28"/>
        </w:rPr>
        <w:t xml:space="preserve"> ấp đều đạt chuẩn ấp văn hóa, đạt 100% so với quy định.</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00AD5EBF" w:rsidRPr="005E164F">
        <w:rPr>
          <w:rFonts w:ascii="Times New Roman" w:hAnsi="Times New Roman"/>
          <w:i/>
          <w:noProof/>
          <w:sz w:val="28"/>
        </w:rPr>
        <w:t xml:space="preserve"> </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rPr>
      </w:pPr>
      <w:r w:rsidRPr="005E164F">
        <w:rPr>
          <w:rFonts w:ascii="Times New Roman" w:hAnsi="Times New Roman"/>
          <w:b/>
          <w:noProof/>
          <w:sz w:val="28"/>
        </w:rPr>
        <w:t xml:space="preserve">2.17. Tiêu chí số 17 về </w:t>
      </w:r>
      <w:r w:rsidR="000C42C7" w:rsidRPr="005E164F">
        <w:rPr>
          <w:rFonts w:ascii="Times New Roman" w:hAnsi="Times New Roman"/>
          <w:b/>
          <w:noProof/>
          <w:sz w:val="28"/>
        </w:rPr>
        <w:t>Môi trường và an toàn thực phẩm</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lastRenderedPageBreak/>
        <w:t>-Tỷ lệ hộ được sử dụng nước hợp vệ sinh và nước sạch theo quy định (nước hợp vệ sinh ≥ 95%, nước sạch ≥ 65%</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cơ sở sản xuất - kinh doanh, nuôi trồng thủy sản, làng nghề đảm bảo quy định về bảo vệ môi trường đạt 100%</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shd w:val="clear" w:color="auto" w:fill="FFFFFF"/>
        </w:rPr>
        <w:t>- Xây dựng</w:t>
      </w:r>
      <w:r w:rsidRPr="005E164F">
        <w:rPr>
          <w:rFonts w:ascii="Times New Roman" w:hAnsi="Times New Roman"/>
          <w:noProof/>
          <w:sz w:val="28"/>
          <w:szCs w:val="28"/>
        </w:rPr>
        <w:t> cảnh quan, môi trường xanh - sạch - đẹp, an toàn</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Mai táng phù hợp với quy định và theo quy hoạch</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Chất thải rắn trên địa bàn và nước thải khu dân cư tập trung, cơ sở sản xuất - kinh doanh được thu gom, xử lý theo quy định</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hộ có nhà tiêu, nhà tắm, bể chứa nước sinh hoạt hợp vệ sinh và đảm bảo 3 sạch đạt ≥ 70%</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hộ chăn nuôi có chuồng trại chăn nuôi đảm bảo vệ sinh môi trường đạt ≥70%</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Tỷ lệ hộ gia đình và cơ sở sản xuất, kinh doanh thực phẩm tuân thủ các quy định về đảm bảo an toàn thực phẩm đạt 100%</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i/>
          <w:noProof/>
          <w:sz w:val="28"/>
          <w:szCs w:val="28"/>
        </w:rPr>
      </w:pPr>
      <w:r w:rsidRPr="005E164F">
        <w:rPr>
          <w:rFonts w:ascii="Times New Roman" w:hAnsi="Times New Roman"/>
          <w:i/>
          <w:noProof/>
          <w:sz w:val="28"/>
          <w:szCs w:val="28"/>
          <w:shd w:val="clear" w:color="auto" w:fill="FFFFFF"/>
        </w:rPr>
        <w:t>b) Kết quả</w:t>
      </w:r>
      <w:r w:rsidR="000C42C7" w:rsidRPr="005E164F">
        <w:rPr>
          <w:rFonts w:ascii="Times New Roman" w:hAnsi="Times New Roman"/>
          <w:i/>
          <w:noProof/>
          <w:sz w:val="28"/>
          <w:szCs w:val="28"/>
        </w:rPr>
        <w:t> thực hiện tiêu chí</w:t>
      </w:r>
    </w:p>
    <w:p w:rsidR="00DD27FD" w:rsidRPr="005E164F" w:rsidRDefault="00DD27FD" w:rsidP="000F7CCE">
      <w:pPr>
        <w:tabs>
          <w:tab w:val="center" w:pos="4962"/>
        </w:tabs>
        <w:spacing w:after="100"/>
        <w:ind w:firstLine="720"/>
        <w:jc w:val="both"/>
        <w:rPr>
          <w:rFonts w:ascii="Times New Roman" w:hAnsi="Times New Roman"/>
          <w:noProof/>
          <w:sz w:val="28"/>
          <w:szCs w:val="28"/>
        </w:rPr>
      </w:pPr>
      <w:r w:rsidRPr="005E164F">
        <w:rPr>
          <w:rFonts w:ascii="Times New Roman" w:hAnsi="Times New Roman"/>
          <w:noProof/>
          <w:sz w:val="28"/>
          <w:szCs w:val="28"/>
        </w:rPr>
        <w:t xml:space="preserve">- Tỷ lệ hộ dân sử dụng nước hợp vệ sinh và nước sạch theo quy định: </w:t>
      </w:r>
    </w:p>
    <w:p w:rsidR="00E24382" w:rsidRPr="005E164F" w:rsidRDefault="00E24382" w:rsidP="000F7CCE">
      <w:pPr>
        <w:spacing w:after="100"/>
        <w:ind w:firstLine="709"/>
        <w:jc w:val="both"/>
        <w:rPr>
          <w:rFonts w:ascii="Times New Roman" w:hAnsi="Times New Roman"/>
          <w:i/>
          <w:noProof/>
          <w:sz w:val="28"/>
          <w:szCs w:val="28"/>
        </w:rPr>
      </w:pPr>
      <w:r w:rsidRPr="005E164F">
        <w:rPr>
          <w:rFonts w:ascii="Times New Roman" w:hAnsi="Times New Roman"/>
          <w:noProof/>
          <w:sz w:val="28"/>
          <w:szCs w:val="28"/>
        </w:rPr>
        <w:t xml:space="preserve">Tỷ lệ hộ dân sử dụng nước hợp vệ sinhtrên toàn xã có </w:t>
      </w:r>
      <w:r w:rsidR="003D7C53" w:rsidRPr="005E164F">
        <w:rPr>
          <w:rFonts w:ascii="Times New Roman" w:hAnsi="Times New Roman"/>
          <w:noProof/>
          <w:sz w:val="28"/>
          <w:szCs w:val="28"/>
        </w:rPr>
        <w:t>2.210</w:t>
      </w:r>
      <w:r w:rsidRPr="005E164F">
        <w:rPr>
          <w:rFonts w:ascii="Times New Roman" w:hAnsi="Times New Roman"/>
          <w:noProof/>
          <w:sz w:val="28"/>
          <w:szCs w:val="28"/>
        </w:rPr>
        <w:t>/3.</w:t>
      </w:r>
      <w:r w:rsidR="003D7C53" w:rsidRPr="005E164F">
        <w:rPr>
          <w:rFonts w:ascii="Times New Roman" w:hAnsi="Times New Roman"/>
          <w:noProof/>
          <w:sz w:val="28"/>
          <w:szCs w:val="28"/>
        </w:rPr>
        <w:t>2.279</w:t>
      </w:r>
      <w:r w:rsidRPr="005E164F">
        <w:rPr>
          <w:rFonts w:ascii="Times New Roman" w:hAnsi="Times New Roman"/>
          <w:noProof/>
          <w:sz w:val="28"/>
          <w:szCs w:val="28"/>
        </w:rPr>
        <w:t xml:space="preserve"> hộ chiếm </w:t>
      </w:r>
      <w:r w:rsidR="003D7C53" w:rsidRPr="005E164F">
        <w:rPr>
          <w:rFonts w:ascii="Times New Roman" w:hAnsi="Times New Roman"/>
          <w:noProof/>
          <w:sz w:val="28"/>
          <w:szCs w:val="28"/>
        </w:rPr>
        <w:t>96,97</w:t>
      </w:r>
      <w:r w:rsidRPr="005E164F">
        <w:rPr>
          <w:rFonts w:ascii="Times New Roman" w:hAnsi="Times New Roman"/>
          <w:noProof/>
          <w:sz w:val="28"/>
          <w:szCs w:val="28"/>
        </w:rPr>
        <w:t>%</w:t>
      </w:r>
      <w:r w:rsidRPr="005E164F">
        <w:rPr>
          <w:rFonts w:ascii="Times New Roman" w:hAnsi="Times New Roman"/>
          <w:i/>
          <w:noProof/>
          <w:sz w:val="28"/>
          <w:szCs w:val="28"/>
        </w:rPr>
        <w:t xml:space="preserve">. </w:t>
      </w:r>
      <w:r w:rsidRPr="005E164F">
        <w:rPr>
          <w:rFonts w:ascii="Times New Roman" w:hAnsi="Times New Roman"/>
          <w:noProof/>
          <w:sz w:val="28"/>
          <w:szCs w:val="28"/>
        </w:rPr>
        <w:t>Trong đó</w:t>
      </w:r>
      <w:r w:rsidR="003D7C53" w:rsidRPr="005E164F">
        <w:rPr>
          <w:rFonts w:ascii="Times New Roman" w:hAnsi="Times New Roman"/>
          <w:noProof/>
          <w:sz w:val="28"/>
          <w:szCs w:val="28"/>
        </w:rPr>
        <w:t xml:space="preserve"> </w:t>
      </w:r>
      <w:r w:rsidRPr="005E164F">
        <w:rPr>
          <w:rFonts w:ascii="Times New Roman" w:hAnsi="Times New Roman"/>
          <w:noProof/>
          <w:sz w:val="28"/>
          <w:szCs w:val="28"/>
        </w:rPr>
        <w:t xml:space="preserve">tỷ lệ hộ dân sử dụng nước sạch theo chuẩn toàn xã có </w:t>
      </w:r>
      <w:r w:rsidR="003D7C53" w:rsidRPr="005E164F">
        <w:rPr>
          <w:rFonts w:ascii="Times New Roman" w:hAnsi="Times New Roman"/>
          <w:noProof/>
          <w:sz w:val="28"/>
          <w:szCs w:val="28"/>
        </w:rPr>
        <w:t>1.190</w:t>
      </w:r>
      <w:r w:rsidRPr="005E164F">
        <w:rPr>
          <w:rFonts w:ascii="Times New Roman" w:hAnsi="Times New Roman"/>
          <w:noProof/>
          <w:sz w:val="28"/>
          <w:szCs w:val="28"/>
        </w:rPr>
        <w:t>/</w:t>
      </w:r>
      <w:r w:rsidR="003D7C53" w:rsidRPr="005E164F">
        <w:rPr>
          <w:rFonts w:ascii="Times New Roman" w:hAnsi="Times New Roman"/>
          <w:noProof/>
          <w:sz w:val="28"/>
          <w:szCs w:val="28"/>
        </w:rPr>
        <w:t>2.279 hộ đạt 65,38</w:t>
      </w:r>
      <w:r w:rsidRPr="005E164F">
        <w:rPr>
          <w:rFonts w:ascii="Times New Roman" w:hAnsi="Times New Roman"/>
          <w:noProof/>
          <w:sz w:val="28"/>
          <w:szCs w:val="28"/>
        </w:rPr>
        <w:t>%.</w:t>
      </w:r>
    </w:p>
    <w:p w:rsidR="00E24382" w:rsidRPr="005E164F" w:rsidRDefault="00E24382" w:rsidP="000F7CCE">
      <w:pPr>
        <w:spacing w:after="100"/>
        <w:ind w:firstLine="709"/>
        <w:jc w:val="both"/>
        <w:rPr>
          <w:rFonts w:ascii="Times New Roman" w:hAnsi="Times New Roman"/>
          <w:bCs/>
          <w:noProof/>
          <w:sz w:val="28"/>
          <w:szCs w:val="28"/>
        </w:rPr>
      </w:pPr>
      <w:r w:rsidRPr="005E164F">
        <w:rPr>
          <w:rFonts w:ascii="Times New Roman" w:hAnsi="Times New Roman"/>
          <w:noProof/>
          <w:sz w:val="28"/>
          <w:szCs w:val="28"/>
        </w:rPr>
        <w:t xml:space="preserve">- </w:t>
      </w:r>
      <w:r w:rsidRPr="005E164F">
        <w:rPr>
          <w:rFonts w:ascii="Times New Roman" w:hAnsi="Times New Roman"/>
          <w:noProof/>
          <w:sz w:val="28"/>
        </w:rPr>
        <w:t>Tỷ lệ cơ sở sản xuất - kinh doanh, nuôi trồng thủy sản, làng nghề đảm bảo quy định bảo vệ môi trường</w:t>
      </w:r>
      <w:r w:rsidR="00CA3119" w:rsidRPr="005E164F">
        <w:rPr>
          <w:rFonts w:ascii="Times New Roman" w:hAnsi="Times New Roman"/>
          <w:noProof/>
          <w:sz w:val="28"/>
        </w:rPr>
        <w:t xml:space="preserve"> </w:t>
      </w:r>
      <w:r w:rsidRPr="005E164F">
        <w:rPr>
          <w:rFonts w:ascii="Times New Roman" w:hAnsi="Times New Roman"/>
          <w:bCs/>
          <w:noProof/>
          <w:sz w:val="28"/>
          <w:szCs w:val="28"/>
        </w:rPr>
        <w:t>đạt 100%.</w:t>
      </w:r>
    </w:p>
    <w:p w:rsidR="00E24382" w:rsidRPr="005E164F" w:rsidRDefault="00E24382" w:rsidP="000F7CCE">
      <w:pPr>
        <w:spacing w:after="100"/>
        <w:ind w:firstLine="709"/>
        <w:jc w:val="both"/>
        <w:rPr>
          <w:rFonts w:ascii="Times New Roman" w:hAnsi="Times New Roman"/>
          <w:noProof/>
          <w:sz w:val="28"/>
          <w:szCs w:val="28"/>
        </w:rPr>
      </w:pPr>
      <w:r w:rsidRPr="005E164F">
        <w:rPr>
          <w:rFonts w:ascii="Times New Roman" w:hAnsi="Times New Roman"/>
          <w:noProof/>
          <w:sz w:val="28"/>
          <w:szCs w:val="28"/>
        </w:rPr>
        <w:t>-</w:t>
      </w:r>
      <w:r w:rsidRPr="005E164F">
        <w:rPr>
          <w:rFonts w:ascii="Times New Roman" w:hAnsi="Times New Roman"/>
          <w:noProof/>
          <w:sz w:val="28"/>
        </w:rPr>
        <w:t xml:space="preserve"> Xây dựng cảnh quan, môi trường xanh </w:t>
      </w:r>
      <w:r w:rsidR="000C42C7" w:rsidRPr="005E164F">
        <w:rPr>
          <w:rFonts w:ascii="Times New Roman" w:hAnsi="Times New Roman"/>
          <w:noProof/>
          <w:sz w:val="28"/>
        </w:rPr>
        <w:t>-</w:t>
      </w:r>
      <w:r w:rsidRPr="005E164F">
        <w:rPr>
          <w:rFonts w:ascii="Times New Roman" w:hAnsi="Times New Roman"/>
          <w:noProof/>
          <w:sz w:val="28"/>
        </w:rPr>
        <w:t xml:space="preserve"> sạch </w:t>
      </w:r>
      <w:r w:rsidR="000C42C7" w:rsidRPr="005E164F">
        <w:rPr>
          <w:rFonts w:ascii="Times New Roman" w:hAnsi="Times New Roman"/>
          <w:noProof/>
          <w:sz w:val="28"/>
        </w:rPr>
        <w:t>-</w:t>
      </w:r>
      <w:r w:rsidRPr="005E164F">
        <w:rPr>
          <w:rFonts w:ascii="Times New Roman" w:hAnsi="Times New Roman"/>
          <w:noProof/>
          <w:sz w:val="28"/>
        </w:rPr>
        <w:t xml:space="preserve"> đẹp, an toàn</w:t>
      </w:r>
      <w:r w:rsidRPr="005E164F">
        <w:rPr>
          <w:rFonts w:ascii="Times New Roman" w:hAnsi="Times New Roman"/>
          <w:noProof/>
          <w:sz w:val="28"/>
          <w:szCs w:val="28"/>
        </w:rPr>
        <w:t>: Không có hoạt động gây suy giảm môi trường và có các hoạt động phát triển môi trường xanh, sạch, đẹp, có hàng rào cây xanh trước cổng nhà và đường vào nhà sạch sẽ.</w:t>
      </w:r>
    </w:p>
    <w:p w:rsidR="00E24382" w:rsidRPr="005E164F" w:rsidRDefault="00E24382" w:rsidP="000F7CCE">
      <w:pPr>
        <w:spacing w:after="100"/>
        <w:ind w:firstLine="709"/>
        <w:jc w:val="both"/>
        <w:rPr>
          <w:rFonts w:ascii="Times New Roman" w:hAnsi="Times New Roman"/>
          <w:noProof/>
          <w:sz w:val="28"/>
          <w:szCs w:val="28"/>
        </w:rPr>
      </w:pPr>
      <w:r w:rsidRPr="005E164F">
        <w:rPr>
          <w:rFonts w:ascii="Times New Roman" w:hAnsi="Times New Roman"/>
          <w:noProof/>
          <w:sz w:val="28"/>
          <w:szCs w:val="28"/>
        </w:rPr>
        <w:t xml:space="preserve">- </w:t>
      </w:r>
      <w:r w:rsidRPr="005E164F">
        <w:rPr>
          <w:rFonts w:ascii="Times New Roman" w:hAnsi="Times New Roman"/>
          <w:noProof/>
          <w:sz w:val="28"/>
        </w:rPr>
        <w:t>Mai táng phù hợp với quy định và theo quy hoạch</w:t>
      </w:r>
      <w:r w:rsidR="00CA3119" w:rsidRPr="005E164F">
        <w:rPr>
          <w:rFonts w:ascii="Times New Roman" w:hAnsi="Times New Roman"/>
          <w:noProof/>
          <w:sz w:val="28"/>
        </w:rPr>
        <w:t>.</w:t>
      </w:r>
    </w:p>
    <w:p w:rsidR="00E24382" w:rsidRPr="005E164F" w:rsidRDefault="00E24382" w:rsidP="000F7CCE">
      <w:pPr>
        <w:pStyle w:val="BodyTextIndent"/>
        <w:spacing w:after="100"/>
        <w:ind w:left="0" w:firstLine="700"/>
        <w:jc w:val="both"/>
        <w:rPr>
          <w:bCs/>
          <w:noProof/>
          <w:sz w:val="28"/>
          <w:szCs w:val="28"/>
          <w:lang w:val="en-US"/>
        </w:rPr>
      </w:pPr>
      <w:r w:rsidRPr="005E164F">
        <w:rPr>
          <w:noProof/>
          <w:sz w:val="28"/>
          <w:szCs w:val="28"/>
          <w:lang w:val="en-US"/>
        </w:rPr>
        <w:t xml:space="preserve">- Chất thải rắn trên địa bàn và nước thải khu dân cư tập trung, cơ sở sản xuất kinh doanh được thu gom, xử lý theo quy định: Xã đã có kế hoạch phối hợp cùng các ban, ngành, đoàn thể xã vận động người dân tham gia xử lý rác thải tại nhà, không vứt rác xuống kênh rạch; phối hợp các ngành có liên quan chọn tuyến đường trọng điểm, tổ chức thực hiện thu gom chất thải và hỗ trợ mô hình phân loại rác thải tại hộ gia đình cho người dân tạo cơ sở nhân rộng trên địa bàn xã. </w:t>
      </w:r>
    </w:p>
    <w:p w:rsidR="00E24382" w:rsidRPr="005E164F" w:rsidRDefault="00E24382" w:rsidP="000F7CCE">
      <w:pPr>
        <w:tabs>
          <w:tab w:val="left" w:pos="3090"/>
        </w:tabs>
        <w:spacing w:after="100"/>
        <w:ind w:firstLine="709"/>
        <w:jc w:val="both"/>
        <w:rPr>
          <w:rFonts w:ascii="Times New Roman" w:hAnsi="Times New Roman"/>
          <w:noProof/>
          <w:sz w:val="28"/>
          <w:szCs w:val="28"/>
        </w:rPr>
      </w:pPr>
      <w:r w:rsidRPr="005E164F">
        <w:rPr>
          <w:rFonts w:ascii="Times New Roman" w:hAnsi="Times New Roman"/>
          <w:iCs/>
          <w:noProof/>
          <w:sz w:val="28"/>
          <w:szCs w:val="28"/>
        </w:rPr>
        <w:t xml:space="preserve">- </w:t>
      </w:r>
      <w:r w:rsidRPr="005E164F">
        <w:rPr>
          <w:rFonts w:ascii="Times New Roman" w:hAnsi="Times New Roman"/>
          <w:noProof/>
          <w:sz w:val="28"/>
        </w:rPr>
        <w:t>Tỷ lệ hộ có nhà tiêu, nhà tắm, bể chứa nước sinh hoạt hợp vệ sinh và đảm bảo 3 sạch</w:t>
      </w:r>
      <w:r w:rsidR="00CA3119" w:rsidRPr="005E164F">
        <w:rPr>
          <w:rFonts w:ascii="Times New Roman" w:hAnsi="Times New Roman"/>
          <w:noProof/>
          <w:sz w:val="28"/>
        </w:rPr>
        <w:t xml:space="preserve"> đạt 72,27%.</w:t>
      </w:r>
    </w:p>
    <w:p w:rsidR="00E24382" w:rsidRPr="005E164F" w:rsidRDefault="00E24382" w:rsidP="000F7CCE">
      <w:pPr>
        <w:tabs>
          <w:tab w:val="left" w:pos="3090"/>
        </w:tabs>
        <w:spacing w:after="100"/>
        <w:ind w:firstLine="540"/>
        <w:jc w:val="both"/>
        <w:rPr>
          <w:rFonts w:ascii="Times New Roman" w:hAnsi="Times New Roman"/>
          <w:bCs/>
          <w:noProof/>
          <w:sz w:val="28"/>
          <w:szCs w:val="28"/>
        </w:rPr>
      </w:pPr>
      <w:r w:rsidRPr="005E164F">
        <w:rPr>
          <w:rFonts w:ascii="Times New Roman" w:hAnsi="Times New Roman"/>
          <w:noProof/>
          <w:sz w:val="28"/>
        </w:rPr>
        <w:t>- Tỷ lệ hộ chăn nuôi có chuồng trại chăn nuôi đảm bảo vệ sinh môi trường:</w:t>
      </w:r>
      <w:r w:rsidRPr="005E164F">
        <w:rPr>
          <w:rFonts w:ascii="Times New Roman" w:hAnsi="Times New Roman"/>
          <w:noProof/>
          <w:sz w:val="28"/>
          <w:szCs w:val="28"/>
        </w:rPr>
        <w:t xml:space="preserve"> đạt </w:t>
      </w:r>
      <w:r w:rsidR="00CA3119" w:rsidRPr="005E164F">
        <w:rPr>
          <w:rFonts w:ascii="Times New Roman" w:hAnsi="Times New Roman"/>
          <w:noProof/>
          <w:sz w:val="28"/>
          <w:szCs w:val="28"/>
        </w:rPr>
        <w:t>91</w:t>
      </w:r>
      <w:r w:rsidRPr="005E164F">
        <w:rPr>
          <w:rFonts w:ascii="Times New Roman" w:hAnsi="Times New Roman"/>
          <w:noProof/>
          <w:sz w:val="28"/>
          <w:szCs w:val="28"/>
        </w:rPr>
        <w:t>% không gây ô nhiễm không khí và nguồn nước xung quanh.</w:t>
      </w:r>
    </w:p>
    <w:p w:rsidR="00E24382" w:rsidRPr="005E164F" w:rsidRDefault="00E24382" w:rsidP="000F7CCE">
      <w:pPr>
        <w:tabs>
          <w:tab w:val="left" w:pos="3090"/>
        </w:tabs>
        <w:spacing w:after="100"/>
        <w:ind w:firstLine="709"/>
        <w:jc w:val="both"/>
        <w:rPr>
          <w:rFonts w:ascii="Times New Roman" w:hAnsi="Times New Roman"/>
          <w:noProof/>
          <w:sz w:val="28"/>
          <w:szCs w:val="28"/>
        </w:rPr>
      </w:pPr>
      <w:r w:rsidRPr="005E164F">
        <w:rPr>
          <w:rFonts w:ascii="Times New Roman" w:hAnsi="Times New Roman"/>
          <w:noProof/>
          <w:sz w:val="28"/>
        </w:rPr>
        <w:t>- Tỷ lệ hộ gia đình và cơ sở sản xuất, kinh doanh thực phẩm tuân thủ các quy định về đảm bảo an toàn thực phẩm:</w:t>
      </w:r>
      <w:r w:rsidR="006D1D30" w:rsidRPr="005E164F">
        <w:rPr>
          <w:rFonts w:ascii="Times New Roman" w:hAnsi="Times New Roman"/>
          <w:noProof/>
          <w:sz w:val="28"/>
        </w:rPr>
        <w:t xml:space="preserve"> </w:t>
      </w:r>
      <w:r w:rsidRPr="005E164F">
        <w:rPr>
          <w:rFonts w:ascii="Times New Roman" w:hAnsi="Times New Roman"/>
          <w:noProof/>
          <w:sz w:val="28"/>
          <w:szCs w:val="28"/>
        </w:rPr>
        <w:t xml:space="preserve">Có </w:t>
      </w:r>
      <w:r w:rsidR="00F03128" w:rsidRPr="005E164F">
        <w:rPr>
          <w:rFonts w:ascii="Times New Roman" w:hAnsi="Times New Roman"/>
          <w:noProof/>
          <w:sz w:val="28"/>
          <w:szCs w:val="28"/>
        </w:rPr>
        <w:t>53/53</w:t>
      </w:r>
      <w:r w:rsidRPr="005E164F">
        <w:rPr>
          <w:rFonts w:ascii="Times New Roman" w:hAnsi="Times New Roman"/>
          <w:noProof/>
          <w:sz w:val="28"/>
          <w:szCs w:val="28"/>
        </w:rPr>
        <w:t xml:space="preserve"> hộ cơ sở sản xuất kinh doanh thực phẩm tuân thủ các quy định về đảm bảo an toàn thực phẩm, đạt 100%.</w:t>
      </w:r>
    </w:p>
    <w:p w:rsidR="00DD27FD" w:rsidRPr="005E164F" w:rsidRDefault="00DD27FD" w:rsidP="000F7CCE">
      <w:pPr>
        <w:spacing w:after="100"/>
        <w:ind w:firstLine="700"/>
        <w:jc w:val="both"/>
        <w:rPr>
          <w:rFonts w:ascii="Times New Roman" w:hAnsi="Times New Roman"/>
          <w:noProof/>
          <w:sz w:val="28"/>
          <w:szCs w:val="28"/>
        </w:rPr>
      </w:pPr>
      <w:r w:rsidRPr="005E164F">
        <w:rPr>
          <w:rFonts w:ascii="Times New Roman" w:hAnsi="Times New Roman"/>
          <w:i/>
          <w:noProof/>
          <w:sz w:val="28"/>
          <w:szCs w:val="28"/>
        </w:rPr>
        <w:lastRenderedPageBreak/>
        <w:t>c) Đánh giá:</w:t>
      </w:r>
      <w:r w:rsidRPr="005E164F">
        <w:rPr>
          <w:rFonts w:ascii="Times New Roman" w:hAnsi="Times New Roman"/>
          <w:noProof/>
          <w:sz w:val="28"/>
          <w:szCs w:val="28"/>
        </w:rPr>
        <w:t>Đạt tiêu chí.</w:t>
      </w:r>
    </w:p>
    <w:p w:rsidR="00DD27FD" w:rsidRPr="005E164F" w:rsidRDefault="00DD27FD" w:rsidP="000F7CCE">
      <w:pPr>
        <w:spacing w:after="100"/>
        <w:ind w:firstLine="720"/>
        <w:jc w:val="both"/>
        <w:rPr>
          <w:rFonts w:ascii="Times New Roman" w:hAnsi="Times New Roman"/>
          <w:b/>
          <w:noProof/>
          <w:sz w:val="28"/>
          <w:szCs w:val="28"/>
        </w:rPr>
      </w:pPr>
      <w:r w:rsidRPr="005E164F">
        <w:rPr>
          <w:rFonts w:ascii="Times New Roman" w:hAnsi="Times New Roman"/>
          <w:b/>
          <w:noProof/>
          <w:sz w:val="28"/>
        </w:rPr>
        <w:t xml:space="preserve">2.18. Tiêu chí số 18 về </w:t>
      </w:r>
      <w:r w:rsidRPr="005E164F">
        <w:rPr>
          <w:rFonts w:ascii="Times New Roman" w:hAnsi="Times New Roman"/>
          <w:b/>
          <w:noProof/>
          <w:sz w:val="28"/>
          <w:szCs w:val="28"/>
        </w:rPr>
        <w:t>Hệ thống chính trị và tiếp cận pháp luật</w:t>
      </w:r>
    </w:p>
    <w:p w:rsidR="00DD27FD" w:rsidRPr="005E164F" w:rsidRDefault="000C42C7" w:rsidP="000F7CCE">
      <w:pPr>
        <w:spacing w:after="100"/>
        <w:ind w:firstLine="720"/>
        <w:jc w:val="both"/>
        <w:rPr>
          <w:rFonts w:ascii="Times New Roman" w:hAnsi="Times New Roman"/>
          <w:noProof/>
          <w:sz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Cán bộ, công chức xã đạt chuẩn</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Có đủ các tổ chức trong hệ thống chính trị cơ sở theo quy định. Đảng bộ, chính quyền xã đạt tiêu chuẩn "trong sạch, vững mạnh"</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Tổ chức chính trị - xã hội của xã đạt loại khá trở lên</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Xã đạt chuẩn tiếp cận pháp luật theo quy định</w:t>
      </w:r>
      <w:r w:rsidR="000C42C7" w:rsidRPr="005E164F">
        <w:rPr>
          <w:rFonts w:ascii="Times New Roman" w:hAnsi="Times New Roman"/>
          <w:noProof/>
          <w:sz w:val="28"/>
          <w:szCs w:val="28"/>
        </w:rPr>
        <w:t>.</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Đảm bảo bình đẳng giới và phòng chống bạo lực gia đình; bảo vệ và hỗ trợ những người dễ bị tổn thương trong các lĩnh vực của gia </w:t>
      </w:r>
      <w:r w:rsidRPr="005E164F">
        <w:rPr>
          <w:rFonts w:ascii="Times New Roman" w:hAnsi="Times New Roman"/>
          <w:noProof/>
          <w:sz w:val="28"/>
          <w:szCs w:val="28"/>
          <w:shd w:val="clear" w:color="auto" w:fill="FFFFFF"/>
        </w:rPr>
        <w:t>đình</w:t>
      </w:r>
      <w:r w:rsidRPr="005E164F">
        <w:rPr>
          <w:rFonts w:ascii="Times New Roman" w:hAnsi="Times New Roman"/>
          <w:noProof/>
          <w:sz w:val="28"/>
          <w:szCs w:val="28"/>
        </w:rPr>
        <w:t> và đời sống xã hội.</w:t>
      </w:r>
    </w:p>
    <w:p w:rsidR="00DD27FD" w:rsidRPr="005E164F" w:rsidRDefault="00DD27FD" w:rsidP="000F7CCE">
      <w:pPr>
        <w:tabs>
          <w:tab w:val="left" w:pos="855"/>
        </w:tabs>
        <w:spacing w:after="100"/>
        <w:ind w:firstLine="700"/>
        <w:jc w:val="both"/>
        <w:rPr>
          <w:rFonts w:ascii="Times New Roman" w:hAnsi="Times New Roman"/>
          <w:i/>
          <w:noProof/>
          <w:sz w:val="28"/>
          <w:szCs w:val="28"/>
        </w:rPr>
      </w:pPr>
      <w:r w:rsidRPr="005E164F">
        <w:rPr>
          <w:rFonts w:ascii="Times New Roman" w:hAnsi="Times New Roman"/>
          <w:i/>
          <w:noProof/>
          <w:sz w:val="28"/>
          <w:szCs w:val="28"/>
          <w:shd w:val="clear" w:color="auto" w:fill="FFFFFF"/>
        </w:rPr>
        <w:t>b) Kết quả</w:t>
      </w:r>
      <w:r w:rsidR="000C42C7" w:rsidRPr="005E164F">
        <w:rPr>
          <w:rFonts w:ascii="Times New Roman" w:hAnsi="Times New Roman"/>
          <w:i/>
          <w:noProof/>
          <w:sz w:val="28"/>
          <w:szCs w:val="28"/>
        </w:rPr>
        <w:t> thực hiện tiêu chí</w:t>
      </w:r>
    </w:p>
    <w:p w:rsidR="00E24382" w:rsidRPr="005E164F" w:rsidRDefault="00996B05"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Có 17/19</w:t>
      </w:r>
      <w:r w:rsidR="00E24382" w:rsidRPr="005E164F">
        <w:rPr>
          <w:rFonts w:ascii="Times New Roman" w:hAnsi="Times New Roman"/>
          <w:noProof/>
          <w:sz w:val="28"/>
          <w:szCs w:val="28"/>
        </w:rPr>
        <w:t xml:space="preserve"> cán bộ côn</w:t>
      </w:r>
      <w:r w:rsidRPr="005E164F">
        <w:rPr>
          <w:rFonts w:ascii="Times New Roman" w:hAnsi="Times New Roman"/>
          <w:noProof/>
          <w:sz w:val="28"/>
          <w:szCs w:val="28"/>
        </w:rPr>
        <w:t>g chức xã đạt chuẩn, chiếm 89,47</w:t>
      </w:r>
      <w:r w:rsidR="00E24382" w:rsidRPr="005E164F">
        <w:rPr>
          <w:rFonts w:ascii="Times New Roman" w:hAnsi="Times New Roman"/>
          <w:noProof/>
          <w:sz w:val="28"/>
          <w:szCs w:val="28"/>
        </w:rPr>
        <w:t>%, đạt so với yêu cầu tiêu chí</w:t>
      </w:r>
      <w:r w:rsidR="000C42C7" w:rsidRPr="005E164F">
        <w:rPr>
          <w:rFonts w:ascii="Times New Roman" w:hAnsi="Times New Roman"/>
          <w:noProof/>
          <w:sz w:val="28"/>
          <w:szCs w:val="28"/>
        </w:rPr>
        <w:t>.</w:t>
      </w:r>
    </w:p>
    <w:p w:rsidR="00E24382" w:rsidRPr="005E164F" w:rsidRDefault="00E24382"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Xã có đủ các tổ chức trong hệ thống chính trị cơ sở theo quy định. Đảng bộ, chính quyền xã đạt tiêu chuẩn "trong sạch, vững mạnh"</w:t>
      </w:r>
      <w:r w:rsidR="000C42C7" w:rsidRPr="005E164F">
        <w:rPr>
          <w:rFonts w:ascii="Times New Roman" w:hAnsi="Times New Roman"/>
          <w:noProof/>
          <w:sz w:val="28"/>
          <w:szCs w:val="28"/>
        </w:rPr>
        <w:t>.</w:t>
      </w:r>
    </w:p>
    <w:p w:rsidR="00E24382" w:rsidRPr="005E164F" w:rsidRDefault="00E24382"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Xã đạt chuẩn tiếp cận pháp luật</w:t>
      </w:r>
      <w:r w:rsidR="000C42C7" w:rsidRPr="005E164F">
        <w:rPr>
          <w:rFonts w:ascii="Times New Roman" w:hAnsi="Times New Roman"/>
          <w:noProof/>
          <w:sz w:val="28"/>
          <w:szCs w:val="28"/>
        </w:rPr>
        <w:t>: Đ</w:t>
      </w:r>
      <w:r w:rsidRPr="005E164F">
        <w:rPr>
          <w:rFonts w:ascii="Times New Roman" w:hAnsi="Times New Roman"/>
          <w:noProof/>
          <w:sz w:val="28"/>
          <w:szCs w:val="28"/>
        </w:rPr>
        <w:t>ạt</w:t>
      </w:r>
    </w:p>
    <w:p w:rsidR="00E24382" w:rsidRPr="005E164F" w:rsidRDefault="00E24382"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Tổ chức chính trị - xã hội của xã đạt loại khá trở lên: Đạt</w:t>
      </w:r>
    </w:p>
    <w:p w:rsidR="00E24382" w:rsidRPr="005E164F" w:rsidRDefault="00E24382"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Hiện tại xã có </w:t>
      </w:r>
      <w:r w:rsidR="00996B05" w:rsidRPr="005E164F">
        <w:rPr>
          <w:rFonts w:ascii="Times New Roman" w:hAnsi="Times New Roman"/>
          <w:noProof/>
          <w:sz w:val="28"/>
          <w:szCs w:val="28"/>
        </w:rPr>
        <w:t>02</w:t>
      </w:r>
      <w:r w:rsidRPr="005E164F">
        <w:rPr>
          <w:rFonts w:ascii="Times New Roman" w:hAnsi="Times New Roman"/>
          <w:noProof/>
          <w:sz w:val="28"/>
          <w:szCs w:val="28"/>
        </w:rPr>
        <w:t xml:space="preserve"> </w:t>
      </w:r>
      <w:r w:rsidR="00996B05" w:rsidRPr="005E164F">
        <w:rPr>
          <w:rFonts w:ascii="Times New Roman" w:hAnsi="Times New Roman"/>
          <w:noProof/>
          <w:sz w:val="28"/>
          <w:szCs w:val="28"/>
        </w:rPr>
        <w:t>đồng chí ủy viên ban chấp hành Đảng bộ nữ</w:t>
      </w:r>
      <w:r w:rsidRPr="005E164F">
        <w:rPr>
          <w:rFonts w:ascii="Times New Roman" w:hAnsi="Times New Roman"/>
          <w:noProof/>
          <w:sz w:val="28"/>
          <w:szCs w:val="28"/>
        </w:rPr>
        <w:t>.</w:t>
      </w:r>
      <w:r w:rsidR="00996B05" w:rsidRPr="005E164F">
        <w:rPr>
          <w:rFonts w:ascii="Times New Roman" w:hAnsi="Times New Roman"/>
          <w:noProof/>
          <w:sz w:val="28"/>
          <w:szCs w:val="28"/>
        </w:rPr>
        <w:t xml:space="preserve"> Hàng năm xã đều phối hợp với Hội LHPN và Đài truyền thanh xã thực hiện tốt công tác tuyên truyền bình đẳng giới cũng như bạo lực gia đình</w:t>
      </w:r>
      <w:r w:rsidRPr="005E164F">
        <w:rPr>
          <w:rFonts w:ascii="Times New Roman" w:hAnsi="Times New Roman"/>
          <w:noProof/>
          <w:sz w:val="28"/>
          <w:szCs w:val="28"/>
        </w:rPr>
        <w:t xml:space="preserve"> Đảm bảo thực hiện đạt công tác bình đẳng giới và phòng chống bạo lực gia đình; bảo vệ và hỗ trợ những người dể bị tổn thương trong các lĩnh vực của gia đình và đời sống xã hội. </w:t>
      </w:r>
    </w:p>
    <w:p w:rsidR="00DD27FD" w:rsidRPr="005E164F" w:rsidRDefault="00DD27FD" w:rsidP="000F7CCE">
      <w:pPr>
        <w:spacing w:after="100"/>
        <w:ind w:firstLine="700"/>
        <w:jc w:val="both"/>
        <w:rPr>
          <w:rFonts w:ascii="Times New Roman" w:hAnsi="Times New Roman"/>
          <w:noProof/>
          <w:sz w:val="28"/>
        </w:rPr>
      </w:pPr>
      <w:r w:rsidRPr="005E164F">
        <w:rPr>
          <w:rFonts w:ascii="Times New Roman" w:hAnsi="Times New Roman"/>
          <w:i/>
          <w:noProof/>
          <w:sz w:val="28"/>
        </w:rPr>
        <w:t>c) Đánh giá:</w:t>
      </w:r>
      <w:r w:rsidRPr="005E164F">
        <w:rPr>
          <w:rFonts w:ascii="Times New Roman" w:hAnsi="Times New Roman"/>
          <w:noProof/>
          <w:sz w:val="28"/>
        </w:rPr>
        <w:t>Đạt tiêu chí.</w:t>
      </w:r>
    </w:p>
    <w:p w:rsidR="00DD27FD" w:rsidRPr="005E164F" w:rsidRDefault="00DD27FD" w:rsidP="000F7CCE">
      <w:pPr>
        <w:spacing w:after="100"/>
        <w:ind w:firstLine="720"/>
        <w:jc w:val="both"/>
        <w:rPr>
          <w:rFonts w:ascii="Times New Roman" w:hAnsi="Times New Roman"/>
          <w:b/>
          <w:noProof/>
          <w:sz w:val="28"/>
          <w:szCs w:val="28"/>
        </w:rPr>
      </w:pPr>
      <w:r w:rsidRPr="005E164F">
        <w:rPr>
          <w:rFonts w:ascii="Times New Roman" w:hAnsi="Times New Roman"/>
          <w:b/>
          <w:noProof/>
          <w:sz w:val="28"/>
        </w:rPr>
        <w:t>2.19. Tiêu chí số 19 về Q</w:t>
      </w:r>
      <w:r w:rsidR="000C42C7" w:rsidRPr="005E164F">
        <w:rPr>
          <w:rFonts w:ascii="Times New Roman" w:hAnsi="Times New Roman"/>
          <w:b/>
          <w:noProof/>
          <w:sz w:val="28"/>
        </w:rPr>
        <w:t xml:space="preserve">uốc phòng và </w:t>
      </w:r>
      <w:r w:rsidR="004E757E" w:rsidRPr="005E164F">
        <w:rPr>
          <w:rFonts w:ascii="Times New Roman" w:hAnsi="Times New Roman"/>
          <w:b/>
          <w:noProof/>
          <w:sz w:val="28"/>
        </w:rPr>
        <w:t>Thiện Mỹ</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i/>
          <w:noProof/>
          <w:sz w:val="28"/>
        </w:rPr>
        <w:t>a) Yêu cầu của tiêu chí</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Xây dựng lực lượng dân quân “vững mạnh, rộng khắp” và hoàn thành các chỉ tiêu quốc phòng.  </w:t>
      </w:r>
    </w:p>
    <w:p w:rsidR="00DD27FD" w:rsidRPr="005E164F" w:rsidRDefault="00DD27FD"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Xã đạt chuẩn an toàn về </w:t>
      </w:r>
      <w:r w:rsidR="004E757E" w:rsidRPr="005E164F">
        <w:rPr>
          <w:rFonts w:ascii="Times New Roman" w:hAnsi="Times New Roman"/>
          <w:noProof/>
          <w:sz w:val="28"/>
          <w:szCs w:val="28"/>
        </w:rPr>
        <w:t>Thiện Mỹ</w:t>
      </w:r>
      <w:r w:rsidRPr="005E164F">
        <w:rPr>
          <w:rFonts w:ascii="Times New Roman" w:hAnsi="Times New Roman"/>
          <w:noProof/>
          <w:sz w:val="28"/>
          <w:szCs w:val="28"/>
        </w:rPr>
        <w:t>, trật tự xã hội và đảm bảo bình yên: không có khiếu kiện đông người kéo dài; không để xảy ra trọng án; tội phạm và tệ nạn xã hội (ma túy, trộm cắp, cờ bạc, nghiện hút) được kiềm chế, giảm liên tục so với các năm trước.</w:t>
      </w:r>
    </w:p>
    <w:p w:rsidR="00DD27FD" w:rsidRPr="005E164F" w:rsidRDefault="00DD27FD" w:rsidP="000F7CCE">
      <w:pPr>
        <w:tabs>
          <w:tab w:val="left" w:pos="855"/>
        </w:tabs>
        <w:spacing w:after="100"/>
        <w:ind w:firstLine="700"/>
        <w:jc w:val="both"/>
        <w:rPr>
          <w:rFonts w:ascii="Times New Roman" w:hAnsi="Times New Roman"/>
          <w:i/>
          <w:noProof/>
          <w:sz w:val="28"/>
          <w:szCs w:val="28"/>
        </w:rPr>
      </w:pPr>
      <w:r w:rsidRPr="005E164F">
        <w:rPr>
          <w:rFonts w:ascii="Times New Roman" w:hAnsi="Times New Roman"/>
          <w:i/>
          <w:noProof/>
          <w:sz w:val="28"/>
          <w:szCs w:val="28"/>
          <w:shd w:val="clear" w:color="auto" w:fill="FFFFFF"/>
        </w:rPr>
        <w:t>b) Kết quả</w:t>
      </w:r>
      <w:r w:rsidR="000C42C7" w:rsidRPr="005E164F">
        <w:rPr>
          <w:rFonts w:ascii="Times New Roman" w:hAnsi="Times New Roman"/>
          <w:i/>
          <w:noProof/>
          <w:sz w:val="28"/>
          <w:szCs w:val="28"/>
        </w:rPr>
        <w:t> thực hiện tiêu chí</w:t>
      </w:r>
    </w:p>
    <w:p w:rsidR="00E24382" w:rsidRPr="005E164F" w:rsidRDefault="00E24382"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Xây dựng lực lượng dân quân “vững mạnh, rộng khắp” và hoàn thành các chỉ tiêu quốc phòng. Xã luôn quan tâm xây dựng dân quân cơ động, dân quân binh chủng, dân quân tại chỗ theo quy định, xây dựng lực lượng dự bị động viên vững mạnh. Tổ chức huấn luyện diễn tập, củng cố vững chắc nền </w:t>
      </w:r>
      <w:r w:rsidRPr="005E164F">
        <w:rPr>
          <w:rFonts w:ascii="Times New Roman" w:hAnsi="Times New Roman"/>
          <w:noProof/>
          <w:sz w:val="28"/>
          <w:szCs w:val="28"/>
        </w:rPr>
        <w:lastRenderedPageBreak/>
        <w:t xml:space="preserve">quốc phòng toàn dân thế trận </w:t>
      </w:r>
      <w:r w:rsidR="004E757E" w:rsidRPr="005E164F">
        <w:rPr>
          <w:rFonts w:ascii="Times New Roman" w:hAnsi="Times New Roman"/>
          <w:noProof/>
          <w:sz w:val="28"/>
          <w:szCs w:val="28"/>
        </w:rPr>
        <w:t>Thiện Mỹ</w:t>
      </w:r>
      <w:r w:rsidRPr="005E164F">
        <w:rPr>
          <w:rFonts w:ascii="Times New Roman" w:hAnsi="Times New Roman"/>
          <w:noProof/>
          <w:sz w:val="28"/>
          <w:szCs w:val="28"/>
        </w:rPr>
        <w:t xml:space="preserve"> nhân dân, vận động thanh niên trong độ tuổi nghĩa vụ đăng ký và chấp hành luật nghĩa vụ quân sự theo quy định.</w:t>
      </w:r>
    </w:p>
    <w:p w:rsidR="00E24382" w:rsidRPr="005E164F" w:rsidRDefault="00E24382" w:rsidP="000F7CCE">
      <w:pPr>
        <w:tabs>
          <w:tab w:val="left" w:pos="855"/>
        </w:tabs>
        <w:spacing w:after="100"/>
        <w:ind w:firstLine="700"/>
        <w:jc w:val="both"/>
        <w:rPr>
          <w:rFonts w:ascii="Times New Roman" w:hAnsi="Times New Roman"/>
          <w:noProof/>
          <w:sz w:val="28"/>
          <w:szCs w:val="28"/>
        </w:rPr>
      </w:pPr>
      <w:r w:rsidRPr="005E164F">
        <w:rPr>
          <w:rFonts w:ascii="Times New Roman" w:hAnsi="Times New Roman"/>
          <w:noProof/>
          <w:sz w:val="28"/>
          <w:szCs w:val="28"/>
        </w:rPr>
        <w:t xml:space="preserve">- Xã đạt chuẩn an toàn về </w:t>
      </w:r>
      <w:r w:rsidR="004E757E" w:rsidRPr="005E164F">
        <w:rPr>
          <w:rFonts w:ascii="Times New Roman" w:hAnsi="Times New Roman"/>
          <w:noProof/>
          <w:sz w:val="28"/>
          <w:szCs w:val="28"/>
        </w:rPr>
        <w:t>Thiện Mỹ</w:t>
      </w:r>
      <w:r w:rsidRPr="005E164F">
        <w:rPr>
          <w:rFonts w:ascii="Times New Roman" w:hAnsi="Times New Roman"/>
          <w:noProof/>
          <w:sz w:val="28"/>
          <w:szCs w:val="28"/>
        </w:rPr>
        <w:t>, trật tự xã hội và đảm bảo bình yên: không có khiếu kiện đông người kéo dài; không để xảy ra trọng án; tội phạm và tệ nạn xã hội (ma túy, trộm cắp, cờ bạc, nghiện hút) được kiềm chế, giảm liên tục.</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noProof/>
          <w:sz w:val="28"/>
        </w:rPr>
        <w:t xml:space="preserve">c) </w:t>
      </w:r>
      <w:r w:rsidRPr="005E164F">
        <w:rPr>
          <w:rFonts w:ascii="Times New Roman" w:hAnsi="Times New Roman"/>
          <w:i/>
          <w:noProof/>
          <w:sz w:val="28"/>
        </w:rPr>
        <w:t>Đánh giá</w:t>
      </w:r>
      <w:r w:rsidRPr="005E164F">
        <w:rPr>
          <w:rFonts w:ascii="Times New Roman" w:hAnsi="Times New Roman"/>
          <w:noProof/>
          <w:sz w:val="28"/>
        </w:rPr>
        <w:t xml:space="preserve">: Đạt tiêu chí </w:t>
      </w:r>
    </w:p>
    <w:p w:rsidR="00DD27FD" w:rsidRPr="005E164F" w:rsidRDefault="000C42C7" w:rsidP="000F7CCE">
      <w:pPr>
        <w:spacing w:after="100"/>
        <w:ind w:firstLine="720"/>
        <w:jc w:val="both"/>
        <w:rPr>
          <w:rFonts w:ascii="Times New Roman" w:hAnsi="Times New Roman"/>
          <w:b/>
          <w:noProof/>
          <w:sz w:val="28"/>
          <w:szCs w:val="28"/>
        </w:rPr>
      </w:pPr>
      <w:r w:rsidRPr="005E164F">
        <w:rPr>
          <w:rFonts w:ascii="Times New Roman" w:hAnsi="Times New Roman"/>
          <w:b/>
          <w:noProof/>
          <w:sz w:val="28"/>
          <w:szCs w:val="28"/>
        </w:rPr>
        <w:t>II. KẾT LUẬN</w:t>
      </w:r>
    </w:p>
    <w:p w:rsidR="00DD27FD" w:rsidRPr="005E164F" w:rsidRDefault="00DD27FD" w:rsidP="000F7CCE">
      <w:pPr>
        <w:spacing w:after="100"/>
        <w:ind w:firstLine="720"/>
        <w:jc w:val="both"/>
        <w:rPr>
          <w:rFonts w:ascii="Times New Roman" w:hAnsi="Times New Roman"/>
          <w:noProof/>
          <w:sz w:val="28"/>
          <w:szCs w:val="28"/>
        </w:rPr>
      </w:pPr>
      <w:r w:rsidRPr="005E164F">
        <w:rPr>
          <w:rFonts w:ascii="Times New Roman" w:hAnsi="Times New Roman"/>
          <w:b/>
          <w:noProof/>
          <w:sz w:val="28"/>
          <w:szCs w:val="28"/>
        </w:rPr>
        <w:t xml:space="preserve">1. Về hồ sơ: </w:t>
      </w:r>
      <w:r w:rsidRPr="005E164F">
        <w:rPr>
          <w:rFonts w:ascii="Times New Roman" w:hAnsi="Times New Roman"/>
          <w:noProof/>
          <w:sz w:val="28"/>
          <w:szCs w:val="28"/>
        </w:rPr>
        <w:t xml:space="preserve">Xã </w:t>
      </w:r>
      <w:r w:rsidR="004E757E" w:rsidRPr="005E164F">
        <w:rPr>
          <w:rFonts w:ascii="Times New Roman" w:hAnsi="Times New Roman"/>
          <w:noProof/>
          <w:sz w:val="28"/>
          <w:szCs w:val="28"/>
        </w:rPr>
        <w:t>Thiện Mỹ</w:t>
      </w:r>
      <w:r w:rsidRPr="005E164F">
        <w:rPr>
          <w:rFonts w:ascii="Times New Roman" w:hAnsi="Times New Roman"/>
          <w:noProof/>
          <w:sz w:val="28"/>
          <w:szCs w:val="28"/>
        </w:rPr>
        <w:t xml:space="preserve"> đã gửi đầy đủ hồ sơ, thủ tục cần thiết trình về cấp thẩm quyền công nhận đạt chuẩn nông thôn mới, nội dung đảm bảo theo yêu cầu theo quy định.</w:t>
      </w:r>
    </w:p>
    <w:p w:rsidR="00DD27FD" w:rsidRPr="005E164F" w:rsidRDefault="00DD27FD" w:rsidP="000F7CCE">
      <w:pPr>
        <w:spacing w:after="100"/>
        <w:ind w:firstLine="720"/>
        <w:jc w:val="both"/>
        <w:rPr>
          <w:rFonts w:ascii="Times New Roman" w:hAnsi="Times New Roman"/>
          <w:noProof/>
          <w:sz w:val="28"/>
        </w:rPr>
      </w:pPr>
      <w:r w:rsidRPr="005E164F">
        <w:rPr>
          <w:rFonts w:ascii="Times New Roman" w:hAnsi="Times New Roman"/>
          <w:b/>
          <w:noProof/>
          <w:sz w:val="28"/>
          <w:szCs w:val="28"/>
        </w:rPr>
        <w:t xml:space="preserve">2. Về kết quả thực hiện các tiêu chí nông thôn mới: </w:t>
      </w:r>
      <w:r w:rsidRPr="005E164F">
        <w:rPr>
          <w:rFonts w:ascii="Times New Roman" w:hAnsi="Times New Roman"/>
          <w:noProof/>
          <w:sz w:val="28"/>
        </w:rPr>
        <w:t xml:space="preserve">Tổng số tiêu chí nông thôn mới của xã </w:t>
      </w:r>
      <w:r w:rsidR="004E757E" w:rsidRPr="005E164F">
        <w:rPr>
          <w:rFonts w:ascii="Times New Roman" w:hAnsi="Times New Roman"/>
          <w:noProof/>
          <w:sz w:val="28"/>
        </w:rPr>
        <w:t>Thiện Mỹ</w:t>
      </w:r>
      <w:r w:rsidRPr="005E164F">
        <w:rPr>
          <w:rFonts w:ascii="Times New Roman" w:hAnsi="Times New Roman"/>
          <w:noProof/>
          <w:sz w:val="28"/>
        </w:rPr>
        <w:t xml:space="preserve"> đã được UBND huyện Châu Thành thẩm tra đạt chuẩn nông thôn mới tính đến thời điểm thẩm tra là: 19/19 tiêu chí, đạt 100%.</w:t>
      </w:r>
    </w:p>
    <w:p w:rsidR="00DD27FD" w:rsidRPr="005E164F" w:rsidRDefault="00DD27FD" w:rsidP="000F7CCE">
      <w:pPr>
        <w:spacing w:after="100"/>
        <w:ind w:firstLine="709"/>
        <w:jc w:val="both"/>
        <w:rPr>
          <w:rFonts w:ascii="Times New Roman" w:hAnsi="Times New Roman"/>
          <w:b/>
          <w:noProof/>
          <w:sz w:val="28"/>
        </w:rPr>
      </w:pPr>
      <w:r w:rsidRPr="005E164F">
        <w:rPr>
          <w:rFonts w:ascii="Times New Roman" w:hAnsi="Times New Roman"/>
          <w:b/>
          <w:noProof/>
          <w:sz w:val="28"/>
        </w:rPr>
        <w:t>3. Tình hình nợ đọng xây dựng cơ bản trong xây dựng nông thôn mới</w:t>
      </w:r>
    </w:p>
    <w:p w:rsidR="00DD27FD" w:rsidRPr="005E164F" w:rsidRDefault="00DD27FD" w:rsidP="000F7CCE">
      <w:pPr>
        <w:spacing w:after="100"/>
        <w:ind w:firstLine="709"/>
        <w:jc w:val="both"/>
        <w:rPr>
          <w:rFonts w:ascii="Times New Roman" w:hAnsi="Times New Roman"/>
          <w:noProof/>
          <w:sz w:val="28"/>
        </w:rPr>
      </w:pPr>
      <w:r w:rsidRPr="005E164F">
        <w:rPr>
          <w:rFonts w:ascii="Times New Roman" w:hAnsi="Times New Roman"/>
          <w:noProof/>
          <w:sz w:val="28"/>
        </w:rPr>
        <w:t xml:space="preserve">Từ năm 2011 đến nay trong quá trình xây dựng nông thôn </w:t>
      </w:r>
      <w:r w:rsidR="00E24382" w:rsidRPr="005E164F">
        <w:rPr>
          <w:rFonts w:ascii="Times New Roman" w:hAnsi="Times New Roman"/>
          <w:noProof/>
          <w:sz w:val="28"/>
        </w:rPr>
        <w:t xml:space="preserve">mới </w:t>
      </w:r>
      <w:r w:rsidRPr="005E164F">
        <w:rPr>
          <w:rFonts w:ascii="Times New Roman" w:hAnsi="Times New Roman"/>
          <w:noProof/>
          <w:sz w:val="28"/>
        </w:rPr>
        <w:t xml:space="preserve">của xã </w:t>
      </w:r>
      <w:r w:rsidR="004E757E" w:rsidRPr="005E164F">
        <w:rPr>
          <w:rFonts w:ascii="Times New Roman" w:hAnsi="Times New Roman"/>
          <w:noProof/>
          <w:sz w:val="28"/>
        </w:rPr>
        <w:t>Thiện Mỹ</w:t>
      </w:r>
      <w:r w:rsidRPr="005E164F">
        <w:rPr>
          <w:rFonts w:ascii="Times New Roman" w:hAnsi="Times New Roman"/>
          <w:noProof/>
          <w:sz w:val="28"/>
        </w:rPr>
        <w:t xml:space="preserve"> không có nợ đọng.</w:t>
      </w:r>
    </w:p>
    <w:p w:rsidR="00DD27FD" w:rsidRPr="005E164F" w:rsidRDefault="000C42C7" w:rsidP="000F7CCE">
      <w:pPr>
        <w:spacing w:after="100"/>
        <w:ind w:firstLine="709"/>
        <w:jc w:val="both"/>
        <w:rPr>
          <w:rFonts w:ascii="Times New Roman" w:hAnsi="Times New Roman"/>
          <w:noProof/>
          <w:sz w:val="28"/>
          <w:szCs w:val="28"/>
        </w:rPr>
      </w:pPr>
      <w:r w:rsidRPr="005E164F">
        <w:rPr>
          <w:rFonts w:ascii="Times New Roman" w:hAnsi="Times New Roman"/>
          <w:b/>
          <w:noProof/>
          <w:sz w:val="28"/>
          <w:szCs w:val="28"/>
        </w:rPr>
        <w:t>III. KIẾN NGHỊ</w:t>
      </w:r>
    </w:p>
    <w:p w:rsidR="00DD27FD" w:rsidRPr="005E164F" w:rsidRDefault="00DD27FD" w:rsidP="000F7CCE">
      <w:pPr>
        <w:spacing w:after="240"/>
        <w:ind w:firstLine="720"/>
        <w:jc w:val="both"/>
        <w:rPr>
          <w:rFonts w:ascii="Times New Roman" w:hAnsi="Times New Roman"/>
          <w:noProof/>
          <w:spacing w:val="-2"/>
          <w:sz w:val="28"/>
          <w:szCs w:val="28"/>
        </w:rPr>
      </w:pPr>
      <w:r w:rsidRPr="005E164F">
        <w:rPr>
          <w:rFonts w:ascii="Times New Roman" w:hAnsi="Times New Roman"/>
          <w:noProof/>
          <w:spacing w:val="-2"/>
          <w:sz w:val="28"/>
          <w:szCs w:val="28"/>
        </w:rPr>
        <w:t xml:space="preserve">Đề nghị Văn phòng Điều phối nông thôn mới tỉnh thẩm định, tham mưu trình UBND tỉnh xét công nhận xã </w:t>
      </w:r>
      <w:r w:rsidR="004E757E" w:rsidRPr="005E164F">
        <w:rPr>
          <w:rFonts w:ascii="Times New Roman" w:hAnsi="Times New Roman"/>
          <w:noProof/>
          <w:spacing w:val="-2"/>
          <w:sz w:val="28"/>
          <w:szCs w:val="28"/>
        </w:rPr>
        <w:t>Thiện Mỹ</w:t>
      </w:r>
      <w:r w:rsidRPr="005E164F">
        <w:rPr>
          <w:rFonts w:ascii="Times New Roman" w:hAnsi="Times New Roman"/>
          <w:noProof/>
          <w:spacing w:val="-2"/>
          <w:sz w:val="28"/>
          <w:szCs w:val="28"/>
        </w:rPr>
        <w:t xml:space="preserve"> đạt</w:t>
      </w:r>
      <w:r w:rsidR="00E24382" w:rsidRPr="005E164F">
        <w:rPr>
          <w:rFonts w:ascii="Times New Roman" w:hAnsi="Times New Roman"/>
          <w:noProof/>
          <w:spacing w:val="-2"/>
          <w:sz w:val="28"/>
          <w:szCs w:val="28"/>
        </w:rPr>
        <w:t xml:space="preserve"> chuẩn xã nông thôn mới năm </w:t>
      </w:r>
      <w:r w:rsidR="004E757E" w:rsidRPr="005E164F">
        <w:rPr>
          <w:rFonts w:ascii="Times New Roman" w:hAnsi="Times New Roman"/>
          <w:noProof/>
          <w:spacing w:val="-2"/>
          <w:sz w:val="28"/>
          <w:szCs w:val="28"/>
        </w:rPr>
        <w:t>2020</w:t>
      </w:r>
      <w:r w:rsidRPr="005E164F">
        <w:rPr>
          <w:rFonts w:ascii="Times New Roman" w:hAnsi="Times New Roman"/>
          <w:noProof/>
          <w:spacing w:val="-2"/>
          <w:sz w:val="28"/>
          <w:szCs w:val="28"/>
        </w:rPr>
        <w:t>./.</w:t>
      </w:r>
    </w:p>
    <w:tbl>
      <w:tblPr>
        <w:tblW w:w="0" w:type="auto"/>
        <w:tblLook w:val="04A0" w:firstRow="1" w:lastRow="0" w:firstColumn="1" w:lastColumn="0" w:noHBand="0" w:noVBand="1"/>
      </w:tblPr>
      <w:tblGrid>
        <w:gridCol w:w="4562"/>
        <w:gridCol w:w="4726"/>
      </w:tblGrid>
      <w:tr w:rsidR="00DD27FD" w:rsidRPr="005E164F" w:rsidTr="006838A1">
        <w:tc>
          <w:tcPr>
            <w:tcW w:w="4698" w:type="dxa"/>
            <w:shd w:val="clear" w:color="auto" w:fill="auto"/>
          </w:tcPr>
          <w:p w:rsidR="00DD27FD" w:rsidRPr="005E164F" w:rsidRDefault="00DD27FD" w:rsidP="006838A1">
            <w:pPr>
              <w:jc w:val="both"/>
              <w:rPr>
                <w:rFonts w:ascii="Times New Roman" w:hAnsi="Times New Roman"/>
                <w:b/>
                <w:i/>
                <w:noProof/>
                <w:szCs w:val="28"/>
              </w:rPr>
            </w:pPr>
            <w:r w:rsidRPr="005E164F">
              <w:rPr>
                <w:rFonts w:ascii="Times New Roman" w:hAnsi="Times New Roman"/>
                <w:b/>
                <w:i/>
                <w:noProof/>
                <w:szCs w:val="28"/>
              </w:rPr>
              <w:t>Nơi nhận:</w:t>
            </w:r>
          </w:p>
          <w:p w:rsidR="00DD27FD" w:rsidRPr="005E164F" w:rsidRDefault="00DD27FD" w:rsidP="006838A1">
            <w:pPr>
              <w:jc w:val="both"/>
              <w:rPr>
                <w:rFonts w:ascii="Times New Roman" w:hAnsi="Times New Roman"/>
                <w:noProof/>
                <w:szCs w:val="28"/>
              </w:rPr>
            </w:pPr>
            <w:r w:rsidRPr="005E164F">
              <w:rPr>
                <w:rFonts w:ascii="Times New Roman" w:hAnsi="Times New Roman"/>
                <w:noProof/>
                <w:sz w:val="22"/>
                <w:szCs w:val="28"/>
              </w:rPr>
              <w:t xml:space="preserve">- </w:t>
            </w:r>
            <w:r w:rsidR="000C42C7" w:rsidRPr="005E164F">
              <w:rPr>
                <w:rFonts w:ascii="Times New Roman" w:hAnsi="Times New Roman"/>
                <w:noProof/>
                <w:sz w:val="22"/>
                <w:szCs w:val="28"/>
              </w:rPr>
              <w:t>VPĐP</w:t>
            </w:r>
            <w:r w:rsidRPr="005E164F">
              <w:rPr>
                <w:rFonts w:ascii="Times New Roman" w:hAnsi="Times New Roman"/>
                <w:noProof/>
                <w:sz w:val="22"/>
                <w:szCs w:val="28"/>
              </w:rPr>
              <w:t xml:space="preserve"> NTM tỉnh;</w:t>
            </w:r>
          </w:p>
          <w:p w:rsidR="00DD27FD" w:rsidRPr="005E164F" w:rsidRDefault="00DD27FD" w:rsidP="006838A1">
            <w:pPr>
              <w:jc w:val="both"/>
              <w:rPr>
                <w:rFonts w:ascii="Times New Roman" w:hAnsi="Times New Roman"/>
                <w:noProof/>
                <w:szCs w:val="28"/>
              </w:rPr>
            </w:pPr>
            <w:r w:rsidRPr="005E164F">
              <w:rPr>
                <w:rFonts w:ascii="Times New Roman" w:hAnsi="Times New Roman"/>
                <w:noProof/>
                <w:sz w:val="22"/>
                <w:szCs w:val="28"/>
              </w:rPr>
              <w:t>- Lưu: VT</w:t>
            </w:r>
            <w:r w:rsidR="000C42C7" w:rsidRPr="005E164F">
              <w:rPr>
                <w:rFonts w:ascii="Times New Roman" w:hAnsi="Times New Roman"/>
                <w:noProof/>
                <w:sz w:val="22"/>
                <w:szCs w:val="28"/>
              </w:rPr>
              <w:t>.</w:t>
            </w:r>
          </w:p>
        </w:tc>
        <w:tc>
          <w:tcPr>
            <w:tcW w:w="4860" w:type="dxa"/>
            <w:shd w:val="clear" w:color="auto" w:fill="auto"/>
          </w:tcPr>
          <w:p w:rsidR="00DD27FD" w:rsidRPr="005E164F" w:rsidRDefault="00DD27FD" w:rsidP="006838A1">
            <w:pPr>
              <w:jc w:val="center"/>
              <w:rPr>
                <w:rFonts w:ascii="Times New Roman" w:hAnsi="Times New Roman" w:cs=".VnTime"/>
                <w:b/>
                <w:noProof/>
                <w:sz w:val="28"/>
                <w:szCs w:val="28"/>
              </w:rPr>
            </w:pPr>
            <w:r w:rsidRPr="005E164F">
              <w:rPr>
                <w:rFonts w:ascii="Times New Roman" w:hAnsi="Times New Roman"/>
                <w:b/>
                <w:noProof/>
                <w:sz w:val="28"/>
                <w:szCs w:val="28"/>
              </w:rPr>
              <w:t>TM. ỦY BAN NHÂN DÂN</w:t>
            </w:r>
          </w:p>
          <w:p w:rsidR="00DD27FD" w:rsidRPr="005E164F" w:rsidRDefault="00DD27FD" w:rsidP="006838A1">
            <w:pPr>
              <w:jc w:val="center"/>
              <w:rPr>
                <w:rFonts w:ascii="Times New Roman" w:hAnsi="Times New Roman" w:cs=".VnTime"/>
                <w:b/>
                <w:noProof/>
                <w:sz w:val="28"/>
                <w:szCs w:val="28"/>
              </w:rPr>
            </w:pPr>
            <w:r w:rsidRPr="005E164F">
              <w:rPr>
                <w:rFonts w:ascii="Times New Roman" w:hAnsi="Times New Roman" w:cs=".VnTime"/>
                <w:b/>
                <w:noProof/>
                <w:sz w:val="28"/>
                <w:szCs w:val="28"/>
              </w:rPr>
              <w:t>CHỦ TỊCH</w:t>
            </w:r>
          </w:p>
          <w:p w:rsidR="00DD27FD" w:rsidRPr="005E164F" w:rsidRDefault="00DD27FD" w:rsidP="006838A1">
            <w:pPr>
              <w:jc w:val="center"/>
              <w:rPr>
                <w:rFonts w:ascii="Times New Roman" w:hAnsi="Times New Roman" w:cs=".VnTime"/>
                <w:b/>
                <w:noProof/>
                <w:sz w:val="26"/>
                <w:szCs w:val="28"/>
              </w:rPr>
            </w:pPr>
          </w:p>
          <w:p w:rsidR="00DD27FD" w:rsidRPr="005E164F" w:rsidRDefault="00DD27FD" w:rsidP="006838A1">
            <w:pPr>
              <w:jc w:val="center"/>
              <w:rPr>
                <w:rFonts w:ascii="Times New Roman" w:hAnsi="Times New Roman" w:cs=".VnTime"/>
                <w:b/>
                <w:noProof/>
                <w:sz w:val="26"/>
                <w:szCs w:val="28"/>
              </w:rPr>
            </w:pPr>
          </w:p>
          <w:p w:rsidR="00DD27FD" w:rsidRPr="005E164F" w:rsidRDefault="00DD27FD" w:rsidP="006838A1">
            <w:pPr>
              <w:jc w:val="center"/>
              <w:rPr>
                <w:rFonts w:ascii="Times New Roman" w:hAnsi="Times New Roman" w:cs=".VnTime"/>
                <w:b/>
                <w:noProof/>
                <w:sz w:val="26"/>
                <w:szCs w:val="28"/>
              </w:rPr>
            </w:pPr>
          </w:p>
          <w:p w:rsidR="00DD27FD" w:rsidRPr="005E164F" w:rsidRDefault="00DD27FD" w:rsidP="006838A1">
            <w:pPr>
              <w:jc w:val="center"/>
              <w:rPr>
                <w:rFonts w:ascii="Times New Roman" w:hAnsi="Times New Roman" w:cs=".VnTime"/>
                <w:b/>
                <w:noProof/>
                <w:sz w:val="26"/>
                <w:szCs w:val="28"/>
              </w:rPr>
            </w:pPr>
          </w:p>
          <w:p w:rsidR="00DD27FD" w:rsidRPr="005E164F" w:rsidRDefault="00DD27FD" w:rsidP="006838A1">
            <w:pPr>
              <w:jc w:val="center"/>
              <w:rPr>
                <w:rFonts w:ascii="Times New Roman" w:hAnsi="Times New Roman" w:cs=".VnTime"/>
                <w:b/>
                <w:noProof/>
                <w:sz w:val="26"/>
                <w:szCs w:val="28"/>
              </w:rPr>
            </w:pPr>
          </w:p>
          <w:p w:rsidR="00DD27FD" w:rsidRPr="005E164F" w:rsidRDefault="00DD27FD" w:rsidP="006838A1">
            <w:pPr>
              <w:jc w:val="center"/>
              <w:rPr>
                <w:rFonts w:ascii="Times New Roman" w:hAnsi="Times New Roman" w:cs=".VnTime"/>
                <w:b/>
                <w:noProof/>
                <w:sz w:val="26"/>
                <w:szCs w:val="28"/>
              </w:rPr>
            </w:pPr>
          </w:p>
          <w:p w:rsidR="00DD27FD" w:rsidRPr="005E164F" w:rsidRDefault="00DD27FD" w:rsidP="006838A1">
            <w:pPr>
              <w:jc w:val="center"/>
              <w:rPr>
                <w:rFonts w:ascii="Times New Roman" w:hAnsi="Times New Roman"/>
                <w:b/>
                <w:noProof/>
                <w:sz w:val="26"/>
                <w:szCs w:val="28"/>
              </w:rPr>
            </w:pPr>
          </w:p>
        </w:tc>
      </w:tr>
    </w:tbl>
    <w:p w:rsidR="00DD27FD" w:rsidRPr="005E164F" w:rsidRDefault="00DD27FD" w:rsidP="00DD27FD">
      <w:pPr>
        <w:jc w:val="center"/>
        <w:rPr>
          <w:rFonts w:ascii="Times New Roman" w:hAnsi="Times New Roman"/>
          <w:b/>
          <w:bCs/>
          <w:noProof/>
          <w:spacing w:val="-2"/>
          <w:position w:val="-2"/>
          <w:sz w:val="28"/>
          <w:szCs w:val="28"/>
        </w:rPr>
      </w:pPr>
    </w:p>
    <w:p w:rsidR="00DD27FD" w:rsidRPr="005E164F" w:rsidRDefault="00DD27FD" w:rsidP="00DD27FD">
      <w:pPr>
        <w:jc w:val="center"/>
        <w:rPr>
          <w:rFonts w:ascii="Times New Roman" w:hAnsi="Times New Roman"/>
          <w:b/>
          <w:bCs/>
          <w:noProof/>
          <w:spacing w:val="-2"/>
          <w:position w:val="-2"/>
          <w:sz w:val="28"/>
          <w:szCs w:val="28"/>
        </w:rPr>
      </w:pPr>
    </w:p>
    <w:p w:rsidR="00DD27FD" w:rsidRPr="005E164F" w:rsidRDefault="00DD27FD" w:rsidP="00DD27FD">
      <w:pPr>
        <w:jc w:val="center"/>
        <w:rPr>
          <w:rFonts w:ascii="Times New Roman" w:hAnsi="Times New Roman"/>
          <w:b/>
          <w:bCs/>
          <w:noProof/>
          <w:spacing w:val="-2"/>
          <w:position w:val="-2"/>
          <w:sz w:val="28"/>
          <w:szCs w:val="28"/>
        </w:rPr>
      </w:pPr>
    </w:p>
    <w:p w:rsidR="00DD27FD" w:rsidRPr="005E164F" w:rsidRDefault="00DD27FD" w:rsidP="00DD27FD">
      <w:pPr>
        <w:jc w:val="center"/>
        <w:rPr>
          <w:rFonts w:ascii="Times New Roman" w:hAnsi="Times New Roman"/>
          <w:b/>
          <w:bCs/>
          <w:noProof/>
          <w:spacing w:val="-2"/>
          <w:position w:val="-2"/>
          <w:sz w:val="28"/>
          <w:szCs w:val="28"/>
        </w:rPr>
      </w:pPr>
    </w:p>
    <w:p w:rsidR="00DD27FD" w:rsidRPr="005E164F" w:rsidRDefault="00DD27FD" w:rsidP="00DD27FD">
      <w:pPr>
        <w:jc w:val="center"/>
        <w:rPr>
          <w:rFonts w:ascii="Times New Roman" w:hAnsi="Times New Roman"/>
          <w:b/>
          <w:bCs/>
          <w:noProof/>
          <w:spacing w:val="-2"/>
          <w:position w:val="-2"/>
          <w:sz w:val="28"/>
          <w:szCs w:val="28"/>
        </w:rPr>
      </w:pPr>
    </w:p>
    <w:p w:rsidR="00DD27FD" w:rsidRPr="005E164F" w:rsidRDefault="00DD27FD" w:rsidP="00DD27FD">
      <w:pPr>
        <w:jc w:val="center"/>
        <w:rPr>
          <w:rFonts w:ascii="Times New Roman" w:hAnsi="Times New Roman"/>
          <w:b/>
          <w:bCs/>
          <w:noProof/>
          <w:spacing w:val="-2"/>
          <w:position w:val="-2"/>
          <w:sz w:val="28"/>
          <w:szCs w:val="28"/>
        </w:rPr>
      </w:pPr>
    </w:p>
    <w:p w:rsidR="00C03228" w:rsidRPr="005E164F" w:rsidRDefault="00C03228" w:rsidP="00BA3E00">
      <w:pPr>
        <w:jc w:val="center"/>
        <w:rPr>
          <w:rFonts w:ascii="Times New Roman" w:hAnsi="Times New Roman"/>
          <w:b/>
          <w:bCs/>
          <w:noProof/>
          <w:spacing w:val="-2"/>
          <w:position w:val="-2"/>
          <w:sz w:val="28"/>
          <w:szCs w:val="28"/>
        </w:rPr>
      </w:pPr>
    </w:p>
    <w:p w:rsidR="00C03228" w:rsidRPr="005E164F" w:rsidRDefault="00C03228" w:rsidP="00BA3E00">
      <w:pPr>
        <w:jc w:val="center"/>
        <w:rPr>
          <w:rFonts w:ascii="Times New Roman" w:hAnsi="Times New Roman"/>
          <w:b/>
          <w:bCs/>
          <w:noProof/>
          <w:spacing w:val="-2"/>
          <w:position w:val="-2"/>
          <w:sz w:val="28"/>
          <w:szCs w:val="28"/>
        </w:rPr>
      </w:pPr>
    </w:p>
    <w:p w:rsidR="00C03228" w:rsidRPr="005E164F" w:rsidRDefault="00C03228" w:rsidP="00BA3E00">
      <w:pPr>
        <w:jc w:val="center"/>
        <w:rPr>
          <w:rFonts w:ascii="Times New Roman" w:hAnsi="Times New Roman"/>
          <w:b/>
          <w:bCs/>
          <w:noProof/>
          <w:spacing w:val="-2"/>
          <w:position w:val="-2"/>
          <w:sz w:val="28"/>
          <w:szCs w:val="28"/>
        </w:rPr>
      </w:pPr>
    </w:p>
    <w:p w:rsidR="00C03228" w:rsidRPr="005E164F" w:rsidRDefault="00C03228" w:rsidP="00BA3E00">
      <w:pPr>
        <w:jc w:val="center"/>
        <w:rPr>
          <w:rFonts w:ascii="Times New Roman" w:hAnsi="Times New Roman"/>
          <w:b/>
          <w:bCs/>
          <w:noProof/>
          <w:spacing w:val="-2"/>
          <w:position w:val="-2"/>
          <w:sz w:val="28"/>
          <w:szCs w:val="28"/>
        </w:rPr>
      </w:pPr>
    </w:p>
    <w:p w:rsidR="00C03228" w:rsidRPr="005E164F" w:rsidRDefault="00C03228" w:rsidP="00BA3E00">
      <w:pPr>
        <w:jc w:val="center"/>
        <w:rPr>
          <w:rFonts w:ascii="Times New Roman" w:hAnsi="Times New Roman"/>
          <w:b/>
          <w:bCs/>
          <w:noProof/>
          <w:spacing w:val="-2"/>
          <w:position w:val="-2"/>
          <w:sz w:val="28"/>
          <w:szCs w:val="28"/>
        </w:rPr>
      </w:pPr>
    </w:p>
    <w:p w:rsidR="00BA3E00" w:rsidRPr="005E164F" w:rsidRDefault="00BA3E00" w:rsidP="00BA3E00">
      <w:pPr>
        <w:jc w:val="center"/>
        <w:rPr>
          <w:rFonts w:ascii="Times New Roman" w:hAnsi="Times New Roman"/>
          <w:b/>
          <w:bCs/>
          <w:noProof/>
          <w:spacing w:val="-2"/>
          <w:position w:val="-2"/>
          <w:sz w:val="28"/>
          <w:szCs w:val="28"/>
        </w:rPr>
      </w:pPr>
      <w:r w:rsidRPr="005E164F">
        <w:rPr>
          <w:rFonts w:ascii="Times New Roman" w:hAnsi="Times New Roman"/>
          <w:b/>
          <w:bCs/>
          <w:noProof/>
          <w:spacing w:val="-2"/>
          <w:position w:val="-2"/>
          <w:sz w:val="28"/>
          <w:szCs w:val="28"/>
        </w:rPr>
        <w:lastRenderedPageBreak/>
        <w:t>BIỂU TỔNG HỢP KẾT QUẢ THẨM TRA CÁC TIÊU CHÍ</w:t>
      </w:r>
    </w:p>
    <w:p w:rsidR="00BA3E00" w:rsidRPr="005E164F" w:rsidRDefault="00BA3E00" w:rsidP="00BA3E00">
      <w:pPr>
        <w:jc w:val="center"/>
        <w:rPr>
          <w:rFonts w:ascii="Times New Roman" w:hAnsi="Times New Roman"/>
          <w:b/>
          <w:bCs/>
          <w:noProof/>
          <w:spacing w:val="-2"/>
          <w:position w:val="-2"/>
          <w:sz w:val="28"/>
          <w:szCs w:val="28"/>
        </w:rPr>
      </w:pPr>
      <w:r w:rsidRPr="005E164F">
        <w:rPr>
          <w:rFonts w:ascii="Times New Roman" w:hAnsi="Times New Roman"/>
          <w:b/>
          <w:bCs/>
          <w:noProof/>
          <w:spacing w:val="-2"/>
          <w:position w:val="-2"/>
          <w:sz w:val="28"/>
          <w:szCs w:val="28"/>
        </w:rPr>
        <w:t>NÔNG THÔN MỚI</w:t>
      </w:r>
      <w:r w:rsidR="000F7CCE" w:rsidRPr="005E164F">
        <w:rPr>
          <w:rFonts w:ascii="Times New Roman" w:hAnsi="Times New Roman"/>
          <w:b/>
          <w:bCs/>
          <w:noProof/>
          <w:spacing w:val="-2"/>
          <w:position w:val="-2"/>
          <w:sz w:val="28"/>
          <w:szCs w:val="28"/>
        </w:rPr>
        <w:t xml:space="preserve"> XÃ </w:t>
      </w:r>
      <w:r w:rsidR="004E757E" w:rsidRPr="005E164F">
        <w:rPr>
          <w:rFonts w:ascii="Times New Roman" w:hAnsi="Times New Roman"/>
          <w:b/>
          <w:bCs/>
          <w:noProof/>
          <w:spacing w:val="-2"/>
          <w:position w:val="-2"/>
          <w:sz w:val="28"/>
          <w:szCs w:val="28"/>
        </w:rPr>
        <w:t>THIệN Mỹ</w:t>
      </w:r>
      <w:r w:rsidR="000F7CCE" w:rsidRPr="005E164F">
        <w:rPr>
          <w:rFonts w:ascii="Times New Roman" w:hAnsi="Times New Roman"/>
          <w:b/>
          <w:bCs/>
          <w:noProof/>
          <w:spacing w:val="-2"/>
          <w:position w:val="-2"/>
          <w:sz w:val="28"/>
          <w:szCs w:val="28"/>
        </w:rPr>
        <w:t>, HUYỆN CHÂU THÀNH,                               TỈNH SÓC TRĂNG</w:t>
      </w:r>
    </w:p>
    <w:p w:rsidR="00BA3E00" w:rsidRPr="005E164F" w:rsidRDefault="00BA3E00" w:rsidP="00BA3E00">
      <w:pPr>
        <w:jc w:val="center"/>
        <w:rPr>
          <w:rFonts w:ascii="Times New Roman" w:hAnsi="Times New Roman"/>
          <w:i/>
          <w:noProof/>
          <w:spacing w:val="6"/>
          <w:sz w:val="28"/>
          <w:szCs w:val="28"/>
        </w:rPr>
      </w:pPr>
      <w:r w:rsidRPr="005E164F">
        <w:rPr>
          <w:rFonts w:ascii="Times New Roman" w:hAnsi="Times New Roman"/>
          <w:i/>
          <w:noProof/>
          <w:spacing w:val="6"/>
          <w:sz w:val="28"/>
          <w:szCs w:val="28"/>
        </w:rPr>
        <w:t>(Kèm theo Báo cáo số</w:t>
      </w:r>
      <w:r w:rsidR="000F7CCE" w:rsidRPr="005E164F">
        <w:rPr>
          <w:rFonts w:ascii="Times New Roman" w:hAnsi="Times New Roman"/>
          <w:i/>
          <w:noProof/>
          <w:spacing w:val="6"/>
          <w:sz w:val="28"/>
          <w:szCs w:val="28"/>
        </w:rPr>
        <w:t xml:space="preserve">:    </w:t>
      </w:r>
      <w:r w:rsidRPr="005E164F">
        <w:rPr>
          <w:rFonts w:ascii="Times New Roman" w:hAnsi="Times New Roman"/>
          <w:i/>
          <w:noProof/>
          <w:spacing w:val="6"/>
          <w:sz w:val="28"/>
          <w:szCs w:val="28"/>
        </w:rPr>
        <w:t xml:space="preserve">    /BC-UBND ngày </w:t>
      </w:r>
      <w:r w:rsidR="00E0604E" w:rsidRPr="005E164F">
        <w:rPr>
          <w:rFonts w:ascii="Times New Roman" w:hAnsi="Times New Roman"/>
          <w:i/>
          <w:noProof/>
          <w:spacing w:val="6"/>
          <w:sz w:val="28"/>
          <w:szCs w:val="28"/>
        </w:rPr>
        <w:t>04</w:t>
      </w:r>
      <w:r w:rsidRPr="005E164F">
        <w:rPr>
          <w:rFonts w:ascii="Times New Roman" w:hAnsi="Times New Roman"/>
          <w:i/>
          <w:noProof/>
          <w:spacing w:val="6"/>
          <w:sz w:val="28"/>
          <w:szCs w:val="28"/>
        </w:rPr>
        <w:t>/09/</w:t>
      </w:r>
      <w:r w:rsidR="004E757E" w:rsidRPr="005E164F">
        <w:rPr>
          <w:rFonts w:ascii="Times New Roman" w:hAnsi="Times New Roman"/>
          <w:i/>
          <w:noProof/>
          <w:spacing w:val="6"/>
          <w:sz w:val="28"/>
          <w:szCs w:val="28"/>
        </w:rPr>
        <w:t>2020</w:t>
      </w:r>
      <w:r w:rsidRPr="005E164F">
        <w:rPr>
          <w:rFonts w:ascii="Times New Roman" w:hAnsi="Times New Roman"/>
          <w:i/>
          <w:noProof/>
          <w:spacing w:val="6"/>
          <w:sz w:val="28"/>
          <w:szCs w:val="28"/>
        </w:rPr>
        <w:t xml:space="preserve"> của UBND huyện Châu Thành)</w:t>
      </w:r>
    </w:p>
    <w:p w:rsidR="00BA3E00" w:rsidRPr="005E164F" w:rsidRDefault="00BA3E00" w:rsidP="00BA3E00">
      <w:pPr>
        <w:jc w:val="center"/>
        <w:rPr>
          <w:rFonts w:ascii="Times New Roman" w:hAnsi="Times New Roman"/>
          <w:i/>
          <w:noProof/>
          <w:spacing w:val="6"/>
          <w:sz w:val="28"/>
          <w:szCs w:val="28"/>
        </w:rPr>
      </w:pPr>
    </w:p>
    <w:tbl>
      <w:tblPr>
        <w:tblW w:w="9120" w:type="dxa"/>
        <w:tblInd w:w="93" w:type="dxa"/>
        <w:tblLook w:val="04A0" w:firstRow="1" w:lastRow="0" w:firstColumn="1" w:lastColumn="0" w:noHBand="0" w:noVBand="1"/>
      </w:tblPr>
      <w:tblGrid>
        <w:gridCol w:w="708"/>
        <w:gridCol w:w="1468"/>
        <w:gridCol w:w="2890"/>
        <w:gridCol w:w="736"/>
        <w:gridCol w:w="1054"/>
        <w:gridCol w:w="1132"/>
        <w:gridCol w:w="1132"/>
      </w:tblGrid>
      <w:tr w:rsidR="00BA3E00" w:rsidRPr="005E164F" w:rsidTr="006838A1">
        <w:trPr>
          <w:trHeight w:val="114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sz w:val="22"/>
                <w:szCs w:val="22"/>
              </w:rPr>
              <w:t>TT</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sz w:val="22"/>
                <w:szCs w:val="22"/>
              </w:rPr>
              <w:t>Tên tiêu chí</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sz w:val="22"/>
                <w:szCs w:val="22"/>
              </w:rPr>
              <w:t>Nội dung tiêu chí</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sz w:val="22"/>
                <w:szCs w:val="22"/>
              </w:rPr>
              <w:t>ĐVT</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sz w:val="22"/>
                <w:szCs w:val="22"/>
              </w:rPr>
              <w:t>Tiêu chuẩn đạt chuẩn</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sz w:val="22"/>
                <w:szCs w:val="22"/>
              </w:rPr>
              <w:t>Kết quả tự đánh giá của xã</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sz w:val="22"/>
                <w:szCs w:val="22"/>
              </w:rPr>
              <w:t>Kết quả thẩm tra của huyện</w:t>
            </w:r>
          </w:p>
        </w:tc>
      </w:tr>
      <w:tr w:rsidR="00BA3E00" w:rsidRPr="005E164F" w:rsidTr="006838A1">
        <w:trPr>
          <w:trHeight w:val="375"/>
        </w:trPr>
        <w:tc>
          <w:tcPr>
            <w:tcW w:w="51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A3E00" w:rsidRPr="005E164F" w:rsidRDefault="00BA3E00" w:rsidP="006838A1">
            <w:pPr>
              <w:rPr>
                <w:rFonts w:ascii="Times New Roman" w:hAnsi="Times New Roman"/>
                <w:b/>
                <w:bCs/>
                <w:noProof/>
                <w:color w:val="000000"/>
              </w:rPr>
            </w:pPr>
            <w:r w:rsidRPr="005E164F">
              <w:rPr>
                <w:rFonts w:ascii="Times New Roman" w:hAnsi="Times New Roman"/>
                <w:b/>
                <w:bCs/>
                <w:noProof/>
                <w:color w:val="000000"/>
              </w:rPr>
              <w:t>I. QUY HOẠCH</w:t>
            </w:r>
          </w:p>
        </w:tc>
        <w:tc>
          <w:tcPr>
            <w:tcW w:w="600" w:type="dxa"/>
            <w:tcBorders>
              <w:top w:val="nil"/>
              <w:left w:val="nil"/>
              <w:bottom w:val="single" w:sz="4" w:space="0" w:color="auto"/>
              <w:right w:val="single" w:sz="4" w:space="0" w:color="auto"/>
            </w:tcBorders>
            <w:shd w:val="clear" w:color="000000" w:fill="FFFFFF"/>
            <w:vAlign w:val="bottom"/>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bottom"/>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140" w:type="dxa"/>
            <w:tcBorders>
              <w:top w:val="nil"/>
              <w:left w:val="nil"/>
              <w:bottom w:val="single" w:sz="4" w:space="0" w:color="auto"/>
              <w:right w:val="single" w:sz="4" w:space="0" w:color="auto"/>
            </w:tcBorders>
            <w:shd w:val="clear" w:color="000000" w:fill="FFFFFF"/>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 </w:t>
            </w:r>
          </w:p>
        </w:tc>
        <w:tc>
          <w:tcPr>
            <w:tcW w:w="1140" w:type="dxa"/>
            <w:tcBorders>
              <w:top w:val="nil"/>
              <w:left w:val="nil"/>
              <w:bottom w:val="single" w:sz="4" w:space="0" w:color="auto"/>
              <w:right w:val="single" w:sz="4" w:space="0" w:color="auto"/>
            </w:tcBorders>
            <w:shd w:val="clear" w:color="000000" w:fill="FFFFFF"/>
            <w:vAlign w:val="bottom"/>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 </w:t>
            </w:r>
          </w:p>
        </w:tc>
      </w:tr>
      <w:tr w:rsidR="00BA3E00" w:rsidRPr="005E164F" w:rsidTr="006838A1">
        <w:trPr>
          <w:trHeight w:val="1260"/>
        </w:trPr>
        <w:tc>
          <w:tcPr>
            <w:tcW w:w="7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w:t>
            </w:r>
          </w:p>
        </w:tc>
        <w:tc>
          <w:tcPr>
            <w:tcW w:w="1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Quy hoạch</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1.1. Có quy hoạch chung xây dựng xã được phê duyệt và được công bố công khai đúng thời hạn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Đạt</w:t>
            </w:r>
          </w:p>
        </w:tc>
      </w:tr>
      <w:tr w:rsidR="00BA3E00" w:rsidRPr="005E164F" w:rsidTr="006838A1">
        <w:trPr>
          <w:trHeight w:val="1260"/>
        </w:trPr>
        <w:tc>
          <w:tcPr>
            <w:tcW w:w="720" w:type="dxa"/>
            <w:vMerge/>
            <w:tcBorders>
              <w:top w:val="nil"/>
              <w:left w:val="single" w:sz="4" w:space="0" w:color="auto"/>
              <w:bottom w:val="single" w:sz="4" w:space="0" w:color="000000"/>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1.2. Ban hành quy định quản lý quy hoạch chung xây dựng xã và tổ chức thực hiện theo quy hoạch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Đạt</w:t>
            </w:r>
          </w:p>
        </w:tc>
      </w:tr>
      <w:tr w:rsidR="00BA3E00" w:rsidRPr="005E164F" w:rsidTr="006838A1">
        <w:trPr>
          <w:trHeight w:val="360"/>
        </w:trPr>
        <w:tc>
          <w:tcPr>
            <w:tcW w:w="5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b/>
                <w:bCs/>
                <w:noProof/>
                <w:color w:val="000000"/>
              </w:rPr>
            </w:pPr>
            <w:r w:rsidRPr="005E164F">
              <w:rPr>
                <w:rFonts w:ascii="Times New Roman" w:hAnsi="Times New Roman"/>
                <w:b/>
                <w:bCs/>
                <w:noProof/>
                <w:color w:val="000000"/>
              </w:rPr>
              <w:t>II. HẠ TẦNG KINH TẾ - XÃ HỘI</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r>
      <w:tr w:rsidR="00BA3E00" w:rsidRPr="005E164F" w:rsidTr="006838A1">
        <w:trPr>
          <w:trHeight w:val="157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2</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Giao thông</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2.1. Đường xã và đường từ trung tâm xã đến đường huyện được nhựa hóa hoặc bê tông hóa, đảm bảo ô tô đi lại thuận tiện quanh năm</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r>
      <w:tr w:rsidR="00BA3E00" w:rsidRPr="005E164F" w:rsidTr="006838A1">
        <w:trPr>
          <w:trHeight w:val="157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2.2. Đường trục thôn, bản, ấp và đường liên thôn, bản, ấp ít nhất được cứng hóa, đảm bảo ô tô đi lại thuận tiện quanh năm</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≥50%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55,61%</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55,61%</w:t>
            </w:r>
          </w:p>
        </w:tc>
      </w:tr>
      <w:tr w:rsidR="00BA3E00" w:rsidRPr="005E164F" w:rsidTr="006838A1">
        <w:trPr>
          <w:trHeight w:val="189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2.3. Đường ngõ, xóm sạch và không lầy lội vào mùa mưa</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xml:space="preserve">Không lầy lội vào mùa mưa và cứng hóa ≤30%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E0604E" w:rsidP="006838A1">
            <w:pPr>
              <w:jc w:val="center"/>
              <w:rPr>
                <w:rFonts w:ascii="Times New Roman" w:hAnsi="Times New Roman"/>
                <w:noProof/>
                <w:color w:val="000000"/>
              </w:rPr>
            </w:pPr>
            <w:r w:rsidRPr="005E164F">
              <w:rPr>
                <w:rFonts w:ascii="Times New Roman" w:hAnsi="Times New Roman"/>
                <w:noProof/>
                <w:color w:val="000000"/>
              </w:rPr>
              <w:t xml:space="preserve">Không lầy lội vào mùa mưa và cứng hóa </w:t>
            </w:r>
            <w:r w:rsidR="00BA3E00" w:rsidRPr="005E164F">
              <w:rPr>
                <w:rFonts w:ascii="Times New Roman" w:hAnsi="Times New Roman"/>
                <w:noProof/>
                <w:color w:val="000000"/>
              </w:rPr>
              <w:t>88%</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E0604E" w:rsidP="006838A1">
            <w:pPr>
              <w:jc w:val="center"/>
              <w:rPr>
                <w:rFonts w:ascii="Times New Roman" w:hAnsi="Times New Roman"/>
                <w:noProof/>
                <w:color w:val="000000"/>
              </w:rPr>
            </w:pPr>
            <w:r w:rsidRPr="005E164F">
              <w:rPr>
                <w:rFonts w:ascii="Times New Roman" w:hAnsi="Times New Roman"/>
                <w:noProof/>
                <w:color w:val="000000"/>
              </w:rPr>
              <w:t xml:space="preserve">Không lầy lội vào mùa mưa và cứng hóa </w:t>
            </w:r>
            <w:r w:rsidR="00BA3E00" w:rsidRPr="005E164F">
              <w:rPr>
                <w:rFonts w:ascii="Times New Roman" w:hAnsi="Times New Roman"/>
                <w:noProof/>
                <w:color w:val="000000"/>
              </w:rPr>
              <w:t>88%</w:t>
            </w:r>
          </w:p>
        </w:tc>
      </w:tr>
      <w:tr w:rsidR="00BA3E00" w:rsidRPr="005E164F"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2.4. Đường trục chính nội đồng đảm bảo vận chuyển hàng hóa thuận tiện quanh năm</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Không quy hoạch</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r>
      <w:tr w:rsidR="00BA3E00" w:rsidRPr="005E164F" w:rsidTr="006838A1">
        <w:trPr>
          <w:trHeight w:val="126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3</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Thủy lợi</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3.1. Tỷ lệ diện tích đất sản xuất nông nghiệp được tưới và tiêu nước chủ động đạt từ 80% trở lên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r>
      <w:tr w:rsidR="00BA3E00" w:rsidRPr="005E164F"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3.2. Đảm bảo đủ Điều kiện đáp ứng yêu cầu dân sinh và theo quy định về phòng chống thiên tai tại chỗ</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Đạt</w:t>
            </w:r>
          </w:p>
        </w:tc>
      </w:tr>
      <w:tr w:rsidR="00BA3E00" w:rsidRPr="005E164F" w:rsidTr="006838A1">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lastRenderedPageBreak/>
              <w:t>4</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Điện</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4.1. Hệ thống điện đạt chuẩn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4.2. Tỷ lệ hộ sử dụng điện thường xuyên, an toàn từ các nguồn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≥98%</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108,7%</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108,7%</w:t>
            </w:r>
          </w:p>
        </w:tc>
      </w:tr>
      <w:tr w:rsidR="00BA3E00" w:rsidRPr="005E164F" w:rsidTr="006838A1">
        <w:trPr>
          <w:trHeight w:val="15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5</w:t>
            </w:r>
          </w:p>
        </w:tc>
        <w:tc>
          <w:tcPr>
            <w:tcW w:w="1480" w:type="dxa"/>
            <w:tcBorders>
              <w:top w:val="nil"/>
              <w:left w:val="nil"/>
              <w:bottom w:val="single" w:sz="4" w:space="0" w:color="auto"/>
              <w:right w:val="single" w:sz="4" w:space="0" w:color="auto"/>
            </w:tcBorders>
            <w:shd w:val="clear" w:color="auto" w:fill="auto"/>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Trường học</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Tỷ lệ trường học các cấp: mầm non, mẫu giáo, tiểu học, trung học cơ sở có cơ sở vật chất và thiết bị dạy học đạt chuẩn quốc gia</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80%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80%</w:t>
            </w:r>
          </w:p>
        </w:tc>
      </w:tr>
      <w:tr w:rsidR="00BA3E00" w:rsidRPr="005E164F" w:rsidTr="006838A1">
        <w:trPr>
          <w:trHeight w:val="157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6</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Cơ sở vật chất văn hóa</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6.1. Xã có nhà văn hóa hoặc hội trường đa năng và sân thể thao phục vụ sinh hoạt văn hóa, thể thao của toàn xã</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6.2. Xã có điểm vui chơi, giải trí và thể thao cho trẻ em và người cao tuổi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Có</w:t>
            </w:r>
          </w:p>
        </w:tc>
      </w:tr>
      <w:tr w:rsidR="00BA3E00" w:rsidRPr="005E164F"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6.3. Tỷ lệ thôn, bản, ấp có nhà văn hóa hoặc nơi sinh hoạt văn hóa, thể thao phục vụ cộng đồng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right"/>
              <w:rPr>
                <w:rFonts w:ascii="Times New Roman" w:hAnsi="Times New Roman"/>
                <w:noProof/>
                <w:color w:val="000000"/>
              </w:rPr>
            </w:pPr>
            <w:r w:rsidRPr="005E164F">
              <w:rPr>
                <w:rFonts w:ascii="Times New Roman" w:hAnsi="Times New Roman"/>
                <w:noProof/>
                <w:color w:val="000000"/>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(9/9 ấp) 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(9/9 ấp) 100%</w:t>
            </w:r>
          </w:p>
        </w:tc>
      </w:tr>
      <w:tr w:rsidR="00BA3E00" w:rsidRPr="005E164F" w:rsidTr="006838A1">
        <w:trPr>
          <w:trHeight w:val="126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7</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Cơ sở hạ tầng thương mại nông thôn</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Xã có chợ nông thôn hoặc nơi mua bán, trao đổi hàng hóa</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r>
      <w:tr w:rsidR="00BA3E00" w:rsidRPr="005E164F" w:rsidTr="006838A1">
        <w:trPr>
          <w:trHeight w:val="63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Thông tin và Truyền thông</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8.1. Xã có điểm phục vụ bưu chính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r>
      <w:tr w:rsidR="00BA3E00" w:rsidRPr="005E164F"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8.2. Xã có dịch vụ viễn thông, internet</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r>
      <w:tr w:rsidR="00BA3E00" w:rsidRPr="005E164F"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8.3. Xã có đài truyền thanh và hệ thống loa đến các thôn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8.4. Xã có ứng dụng công nghệ thông tin trong công tác quản lý, Điều hành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r>
      <w:tr w:rsidR="00BA3E00" w:rsidRPr="005E164F" w:rsidTr="006838A1">
        <w:trPr>
          <w:trHeight w:val="31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Nhà ở dân cư</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9.1. Nhà tạm, dột nát</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Không</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Không</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Không</w:t>
            </w:r>
          </w:p>
        </w:tc>
      </w:tr>
      <w:tr w:rsidR="00BA3E00" w:rsidRPr="005E164F"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9.2. Tỷ lệ hộ có nhà ở đạt tiêu chuẩn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84,05%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xml:space="preserve">  84,05%</w:t>
            </w:r>
          </w:p>
        </w:tc>
      </w:tr>
      <w:tr w:rsidR="00BA3E00" w:rsidRPr="005E164F" w:rsidTr="006838A1">
        <w:trPr>
          <w:trHeight w:val="315"/>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rPr>
                <w:rFonts w:ascii="Times New Roman" w:hAnsi="Times New Roman"/>
                <w:b/>
                <w:bCs/>
                <w:noProof/>
                <w:color w:val="000000"/>
              </w:rPr>
            </w:pPr>
            <w:r w:rsidRPr="005E164F">
              <w:rPr>
                <w:rFonts w:ascii="Times New Roman" w:hAnsi="Times New Roman"/>
                <w:b/>
                <w:bCs/>
                <w:noProof/>
                <w:color w:val="000000"/>
              </w:rPr>
              <w:t>III. KINH TẾ VÀ TỔ CHỨC SẢN XUẤT</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w:t>
            </w:r>
          </w:p>
        </w:tc>
      </w:tr>
      <w:tr w:rsidR="00BA3E00" w:rsidRPr="005E164F" w:rsidTr="006838A1">
        <w:trPr>
          <w:trHeight w:val="13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lastRenderedPageBreak/>
              <w:t>10</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Thu nhập</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Thu nhập bình quân đầu người khu vực nông thôn đến năm 2018 </w:t>
            </w:r>
            <w:r w:rsidRPr="005E164F">
              <w:rPr>
                <w:rFonts w:ascii="Times New Roman" w:hAnsi="Times New Roman"/>
                <w:i/>
                <w:iCs/>
                <w:noProof/>
                <w:color w:val="000000"/>
              </w:rPr>
              <w:t>(triệu đồng/người)</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Triệu đồng</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≥41</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45,64 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45,64</w:t>
            </w:r>
          </w:p>
        </w:tc>
      </w:tr>
      <w:tr w:rsidR="00BA3E00" w:rsidRPr="005E164F" w:rsidTr="006838A1">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11</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Hộ nghèo</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Tỷ lệ hộ nghèo đa chiều giai đoạn 2016-2020</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≤4%</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3,86 %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3,86%</w:t>
            </w:r>
          </w:p>
        </w:tc>
      </w:tr>
      <w:tr w:rsidR="00BA3E00" w:rsidRPr="005E164F" w:rsidTr="006838A1">
        <w:trPr>
          <w:trHeight w:val="126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12</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Lao động có việc làm</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Tỷ lệ người có việc làm trên dân số trong độ tuổi lao động có khả năng tham gia lao động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94,11%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94,11%</w:t>
            </w:r>
          </w:p>
        </w:tc>
      </w:tr>
      <w:tr w:rsidR="00BA3E00" w:rsidRPr="005E164F" w:rsidTr="006838A1">
        <w:trPr>
          <w:trHeight w:val="94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13</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Tổ chức sản xuất</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13.1. Xã có hợp tác xã hoạt động theo đúng quy định của Luật Hợp tác xã năm 2012</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 HTX</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xml:space="preserve">Có 1 HTX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xml:space="preserve">Có 1 HTX </w:t>
            </w:r>
          </w:p>
        </w:tc>
      </w:tr>
      <w:tr w:rsidR="00BA3E00" w:rsidRPr="005E164F"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13.2. Xã có mô hình liên kết sản xuất gắn với tiêu thụ nông sản chủ lực đảm bảo bền vững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 bao tiêu lúa</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Có bao tiêu lúa</w:t>
            </w:r>
          </w:p>
        </w:tc>
      </w:tr>
      <w:tr w:rsidR="00BA3E00" w:rsidRPr="005E164F" w:rsidTr="006838A1">
        <w:trPr>
          <w:trHeight w:val="315"/>
        </w:trPr>
        <w:tc>
          <w:tcPr>
            <w:tcW w:w="5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b/>
                <w:bCs/>
                <w:noProof/>
                <w:color w:val="000000"/>
              </w:rPr>
            </w:pPr>
            <w:r w:rsidRPr="005E164F">
              <w:rPr>
                <w:rFonts w:ascii="Times New Roman" w:hAnsi="Times New Roman"/>
                <w:b/>
                <w:bCs/>
                <w:noProof/>
                <w:color w:val="000000"/>
              </w:rPr>
              <w:t>IV. VĂN HÓA - XÃ HỘI - MÔI TRƯỜNG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w:t>
            </w:r>
          </w:p>
        </w:tc>
      </w:tr>
      <w:tr w:rsidR="00BA3E00" w:rsidRPr="005E164F" w:rsidTr="006838A1">
        <w:trPr>
          <w:trHeight w:val="1575"/>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14</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rPr>
            </w:pPr>
            <w:r w:rsidRPr="005E164F">
              <w:rPr>
                <w:rFonts w:ascii="Times New Roman" w:hAnsi="Times New Roman"/>
                <w:b/>
                <w:bCs/>
                <w:noProof/>
              </w:rPr>
              <w:t>Giáo dục</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rPr>
            </w:pPr>
            <w:r w:rsidRPr="005E164F">
              <w:rPr>
                <w:rFonts w:ascii="Times New Roman" w:hAnsi="Times New Roman"/>
                <w:noProof/>
              </w:rPr>
              <w:t>14.1. Phổ cập giáo dục mầm non cho trẻ 5 tuổi, xóa mù chữ, phổ cập giáo dục tiểu học đúng độ tuổi; phổ cập giáo dục trung học cơ sở</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 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Đạt </w:t>
            </w:r>
          </w:p>
        </w:tc>
      </w:tr>
      <w:tr w:rsidR="00BA3E00" w:rsidRPr="005E164F"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14.2. Tỷ lệ học sinh tốt nghiệp trung học cơ sở được tiếp tục học trung học (phổ thông, bổ túc, trung cấp)</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81,34%</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81,34%</w:t>
            </w:r>
          </w:p>
        </w:tc>
      </w:tr>
      <w:tr w:rsidR="00BA3E00" w:rsidRPr="005E164F"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14.3. Tỷ lệ lao động có việc làm qua đào tạo</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≥25%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30,9%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30,9% </w:t>
            </w:r>
          </w:p>
        </w:tc>
      </w:tr>
      <w:tr w:rsidR="00BA3E00" w:rsidRPr="005E164F" w:rsidTr="006838A1">
        <w:trPr>
          <w:trHeight w:val="63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15</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Y tế</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15.1. Tỷ lệ người dân tham gia bảo hiểm y tế</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85,45%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85,45%</w:t>
            </w:r>
          </w:p>
        </w:tc>
      </w:tr>
      <w:tr w:rsidR="00BA3E00" w:rsidRPr="005E164F"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15.2. Xã đạt tiêu chí quốc gia về y tế</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15.3. Tỷ lệ trẻ em dưới 5 tuổi bị suy dinh dưỡng thể thấp còi (chiều cao theo tuổi)</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≤20,5%</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20,2%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20,2% </w:t>
            </w:r>
          </w:p>
        </w:tc>
      </w:tr>
      <w:tr w:rsidR="00BA3E00" w:rsidRPr="005E164F" w:rsidTr="006838A1">
        <w:trPr>
          <w:trHeight w:val="63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16</w:t>
            </w:r>
          </w:p>
        </w:tc>
        <w:tc>
          <w:tcPr>
            <w:tcW w:w="14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Văn hóa</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Tỷ lệ thôn, bản, ấp đạt tiêu chuẩn văn hóa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(9/9 ấp) 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(9/9ấp) 100%</w:t>
            </w:r>
          </w:p>
        </w:tc>
      </w:tr>
      <w:tr w:rsidR="00BA3E00" w:rsidRPr="005E164F" w:rsidTr="006838A1">
        <w:trPr>
          <w:trHeight w:val="1890"/>
        </w:trPr>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lastRenderedPageBreak/>
              <w:t>17</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Môi trường và an toàn thực phẩm</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17.1. Tỷ lệ hộ được sử dụng nước hợp vệ sinh và nước sạch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≥95% (≥65% nước sạch)</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xml:space="preserve"> Nước hợp VS 95,3% (65,7% nước sạch)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xml:space="preserve"> Nước hợp VS 95,3% (65,7% nước sạch) </w:t>
            </w:r>
          </w:p>
        </w:tc>
      </w:tr>
      <w:tr w:rsidR="00BA3E00" w:rsidRPr="005E164F"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17.2. Tỷ lệ cơ sở sản xuất - kinh doanh, nuôi trồng thủy sản, làng nghề đảm bảo quy định về bảo vệ môi trường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17.3. Xây dựng cảnh quan, môi trường xanh - sạch - đẹp, an toàn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17.4. Mai táng phù hợp với quy định và theo quy hoạch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157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rPr>
            </w:pPr>
            <w:r w:rsidRPr="005E164F">
              <w:rPr>
                <w:rFonts w:ascii="Times New Roman" w:hAnsi="Times New Roman"/>
                <w:noProof/>
              </w:rPr>
              <w:t>17.5. Chất thải rắn trên địa bàn và nước thải khu dân cư tập trung, cơ sở sản xuất - kinh doanh được thu gom, xử lý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rPr>
            </w:pPr>
            <w:r w:rsidRPr="005E164F">
              <w:rPr>
                <w:rFonts w:ascii="Times New Roman" w:hAnsi="Times New Roman"/>
                <w:noProof/>
              </w:rPr>
              <w:t> Đạt</w:t>
            </w:r>
          </w:p>
        </w:tc>
      </w:tr>
      <w:tr w:rsidR="00BA3E00" w:rsidRPr="005E164F" w:rsidTr="006838A1">
        <w:trPr>
          <w:trHeight w:val="126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17.6. Tỷ lệ hộ có nhà tiêu, nhà tắm, bể chứa nước sinh hoạt hợp vệ sinh và đảm bảo 3 sạch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80,2%</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80,2%</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17.7. Tỷ lệ hộ chăn nuôi có chuồng trại chăn nuôi đảm bảo vệ sinh môi trường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≥70%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89%</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89%</w:t>
            </w:r>
          </w:p>
        </w:tc>
      </w:tr>
      <w:tr w:rsidR="00BA3E00" w:rsidRPr="005E164F" w:rsidTr="006838A1">
        <w:trPr>
          <w:trHeight w:val="157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17.8. Tỷ lệ hộ gia đình và cơ sở sản xuất, kinh doanh thực phẩm tuân thủ các quy định về đảm bảo an toàn thực phẩm</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 </w:t>
            </w:r>
          </w:p>
        </w:tc>
      </w:tr>
      <w:tr w:rsidR="00BA3E00" w:rsidRPr="005E164F" w:rsidTr="006838A1">
        <w:trPr>
          <w:trHeight w:val="315"/>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rPr>
                <w:rFonts w:ascii="Times New Roman" w:hAnsi="Times New Roman"/>
                <w:b/>
                <w:bCs/>
                <w:noProof/>
                <w:color w:val="000000"/>
              </w:rPr>
            </w:pPr>
            <w:r w:rsidRPr="005E164F">
              <w:rPr>
                <w:rFonts w:ascii="Times New Roman" w:hAnsi="Times New Roman"/>
                <w:b/>
                <w:bCs/>
                <w:noProof/>
                <w:color w:val="000000"/>
              </w:rPr>
              <w:t>V. HỆ THỐNG CHÍNH TRỊ</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 </w:t>
            </w:r>
          </w:p>
        </w:tc>
      </w:tr>
      <w:tr w:rsidR="00BA3E00" w:rsidRPr="005E164F" w:rsidTr="006838A1">
        <w:trPr>
          <w:trHeight w:val="63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18</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Hệ thống chính trị và tiếp cận pháp Luật</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18.1. Cán bộ, công chức xã đạt chuẩn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≥80%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90,48%</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90,48%</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18.2. Có đủ các tổ chức trong hệ thống chính trị cơ sở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18.3. Đảng bộ, chính quyền xã đạt tiêu chuẩn "trong sạch, vững mạnh"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945"/>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18.4. Tổ chức chính trị - xã hội của xã đạt loại khá trở lên</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100% </w:t>
            </w:r>
          </w:p>
        </w:tc>
      </w:tr>
      <w:tr w:rsidR="00BA3E00" w:rsidRPr="005E164F" w:rsidTr="006838A1">
        <w:trPr>
          <w:trHeight w:val="63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18.5. Xã đạt chuẩn tiếp cận pháp Luật theo quy định</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201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18.6. Đảm bảo bình đẳng giới và phòng chống bạo lực gia đình; bảo vệ và hỗ trợ những người dễ bị tổn thương trong các lĩnh vực của gia đình và đời sống xã hội</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126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19</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BA3E00" w:rsidRPr="005E164F" w:rsidRDefault="00BA3E00" w:rsidP="006838A1">
            <w:pPr>
              <w:jc w:val="center"/>
              <w:rPr>
                <w:rFonts w:ascii="Times New Roman" w:hAnsi="Times New Roman"/>
                <w:b/>
                <w:bCs/>
                <w:noProof/>
                <w:color w:val="000000"/>
              </w:rPr>
            </w:pPr>
            <w:r w:rsidRPr="005E164F">
              <w:rPr>
                <w:rFonts w:ascii="Times New Roman" w:hAnsi="Times New Roman"/>
                <w:b/>
                <w:bCs/>
                <w:noProof/>
                <w:color w:val="000000"/>
              </w:rPr>
              <w:t>Quốc phòng và </w:t>
            </w:r>
            <w:r w:rsidR="004E757E" w:rsidRPr="005E164F">
              <w:rPr>
                <w:rFonts w:ascii="Times New Roman" w:hAnsi="Times New Roman"/>
                <w:b/>
                <w:bCs/>
                <w:noProof/>
                <w:color w:val="000000"/>
              </w:rPr>
              <w:t>Thiện Mỹ</w:t>
            </w: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rPr>
                <w:rFonts w:ascii="Times New Roman" w:hAnsi="Times New Roman"/>
                <w:noProof/>
                <w:color w:val="000000"/>
              </w:rPr>
            </w:pPr>
            <w:r w:rsidRPr="005E164F">
              <w:rPr>
                <w:rFonts w:ascii="Times New Roman" w:hAnsi="Times New Roman"/>
                <w:noProof/>
                <w:color w:val="000000"/>
              </w:rPr>
              <w:t>19.1. Xây dựng lực lượng dân quân “vững mạnh, rộng khắp” và hoàn thành các chỉ tiêu quốc phòng</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r w:rsidR="00BA3E00" w:rsidRPr="005E164F" w:rsidTr="006838A1">
        <w:trPr>
          <w:trHeight w:val="2970"/>
        </w:trPr>
        <w:tc>
          <w:tcPr>
            <w:tcW w:w="72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noProof/>
                <w:color w:val="000000"/>
              </w:rPr>
            </w:pPr>
          </w:p>
        </w:tc>
        <w:tc>
          <w:tcPr>
            <w:tcW w:w="1480" w:type="dxa"/>
            <w:vMerge/>
            <w:tcBorders>
              <w:top w:val="nil"/>
              <w:left w:val="single" w:sz="4" w:space="0" w:color="auto"/>
              <w:bottom w:val="single" w:sz="4" w:space="0" w:color="auto"/>
              <w:right w:val="single" w:sz="4" w:space="0" w:color="auto"/>
            </w:tcBorders>
            <w:vAlign w:val="center"/>
            <w:hideMark/>
          </w:tcPr>
          <w:p w:rsidR="00BA3E00" w:rsidRPr="005E164F" w:rsidRDefault="00BA3E00" w:rsidP="006838A1">
            <w:pPr>
              <w:rPr>
                <w:rFonts w:ascii="Times New Roman" w:hAnsi="Times New Roman"/>
                <w:b/>
                <w:bCs/>
                <w:noProof/>
                <w:color w:val="000000"/>
              </w:rPr>
            </w:pPr>
          </w:p>
        </w:tc>
        <w:tc>
          <w:tcPr>
            <w:tcW w:w="298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both"/>
              <w:rPr>
                <w:rFonts w:ascii="Times New Roman" w:hAnsi="Times New Roman"/>
                <w:noProof/>
                <w:color w:val="000000"/>
              </w:rPr>
            </w:pPr>
            <w:r w:rsidRPr="005E164F">
              <w:rPr>
                <w:rFonts w:ascii="Times New Roman" w:hAnsi="Times New Roman"/>
                <w:noProof/>
                <w:color w:val="000000"/>
              </w:rPr>
              <w:t xml:space="preserve">19.2. Xã đạt chuẩn an toàn về </w:t>
            </w:r>
            <w:r w:rsidR="004E757E" w:rsidRPr="005E164F">
              <w:rPr>
                <w:rFonts w:ascii="Times New Roman" w:hAnsi="Times New Roman"/>
                <w:noProof/>
                <w:color w:val="000000"/>
              </w:rPr>
              <w:t>Thiện Mỹ</w:t>
            </w:r>
            <w:r w:rsidRPr="005E164F">
              <w:rPr>
                <w:rFonts w:ascii="Times New Roman" w:hAnsi="Times New Roman"/>
                <w:noProof/>
                <w:color w:val="000000"/>
              </w:rPr>
              <w:t>, trật tự xã hội và đảm bảo bình yên: không có khiếu kiện đông người kéo dài; không để xảy ra trọng án; tội phạm và tệ nạn xã hội (ma túy, trộm cắp, cờ bạc, nghiện hút) được kiềm chế, giảm liên tục so với các năm trước</w:t>
            </w:r>
          </w:p>
        </w:tc>
        <w:tc>
          <w:tcPr>
            <w:tcW w:w="60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 </w:t>
            </w:r>
          </w:p>
        </w:tc>
        <w:tc>
          <w:tcPr>
            <w:tcW w:w="106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c>
          <w:tcPr>
            <w:tcW w:w="1140" w:type="dxa"/>
            <w:tcBorders>
              <w:top w:val="nil"/>
              <w:left w:val="nil"/>
              <w:bottom w:val="single" w:sz="4" w:space="0" w:color="auto"/>
              <w:right w:val="single" w:sz="4" w:space="0" w:color="auto"/>
            </w:tcBorders>
            <w:shd w:val="clear" w:color="000000" w:fill="FFFFFF"/>
            <w:vAlign w:val="center"/>
            <w:hideMark/>
          </w:tcPr>
          <w:p w:rsidR="00BA3E00" w:rsidRPr="005E164F" w:rsidRDefault="00BA3E00" w:rsidP="006838A1">
            <w:pPr>
              <w:jc w:val="center"/>
              <w:rPr>
                <w:rFonts w:ascii="Times New Roman" w:hAnsi="Times New Roman"/>
                <w:noProof/>
                <w:color w:val="000000"/>
              </w:rPr>
            </w:pPr>
            <w:r w:rsidRPr="005E164F">
              <w:rPr>
                <w:rFonts w:ascii="Times New Roman" w:hAnsi="Times New Roman"/>
                <w:noProof/>
                <w:color w:val="000000"/>
              </w:rPr>
              <w:t>Đạt </w:t>
            </w:r>
          </w:p>
        </w:tc>
      </w:tr>
    </w:tbl>
    <w:p w:rsidR="00BA3E00" w:rsidRPr="005E164F" w:rsidRDefault="00BA3E00" w:rsidP="00BA3E00">
      <w:pPr>
        <w:rPr>
          <w:rFonts w:ascii="Times New Roman" w:hAnsi="Times New Roman"/>
          <w:noProof/>
          <w:spacing w:val="6"/>
          <w:sz w:val="26"/>
          <w:szCs w:val="26"/>
        </w:rPr>
      </w:pPr>
    </w:p>
    <w:p w:rsidR="00BA3E00" w:rsidRPr="005E164F" w:rsidRDefault="00BA3E00" w:rsidP="00BA3E00">
      <w:pPr>
        <w:rPr>
          <w:noProof/>
        </w:rPr>
      </w:pPr>
    </w:p>
    <w:p w:rsidR="00DD27FD" w:rsidRPr="005E164F" w:rsidRDefault="00DD27FD" w:rsidP="00DD27FD">
      <w:pPr>
        <w:jc w:val="center"/>
        <w:rPr>
          <w:rFonts w:ascii="Times New Roman" w:hAnsi="Times New Roman"/>
          <w:b/>
          <w:bCs/>
          <w:noProof/>
          <w:spacing w:val="-2"/>
          <w:position w:val="-2"/>
          <w:sz w:val="28"/>
          <w:szCs w:val="28"/>
        </w:rPr>
      </w:pPr>
    </w:p>
    <w:sectPr w:rsidR="00DD27FD" w:rsidRPr="005E164F" w:rsidSect="004E757E">
      <w:headerReference w:type="even" r:id="rId7"/>
      <w:footerReference w:type="even" r:id="rId8"/>
      <w:footerReference w:type="default" r:id="rId9"/>
      <w:footerReference w:type="firs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A78" w:rsidRDefault="00504A78" w:rsidP="007843E7">
      <w:r>
        <w:separator/>
      </w:r>
    </w:p>
  </w:endnote>
  <w:endnote w:type="continuationSeparator" w:id="0">
    <w:p w:rsidR="00504A78" w:rsidRDefault="00504A78" w:rsidP="0078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28" w:rsidRDefault="001141B2" w:rsidP="006838A1">
    <w:pPr>
      <w:pStyle w:val="Footer"/>
      <w:framePr w:wrap="around" w:vAnchor="text" w:hAnchor="margin" w:xAlign="right" w:y="1"/>
      <w:rPr>
        <w:rStyle w:val="PageNumber"/>
      </w:rPr>
    </w:pPr>
    <w:r>
      <w:rPr>
        <w:rStyle w:val="PageNumber"/>
      </w:rPr>
      <w:fldChar w:fldCharType="begin"/>
    </w:r>
    <w:r w:rsidR="00C03228">
      <w:rPr>
        <w:rStyle w:val="PageNumber"/>
      </w:rPr>
      <w:instrText xml:space="preserve">PAGE  </w:instrText>
    </w:r>
    <w:r>
      <w:rPr>
        <w:rStyle w:val="PageNumber"/>
      </w:rPr>
      <w:fldChar w:fldCharType="end"/>
    </w:r>
  </w:p>
  <w:p w:rsidR="00C03228" w:rsidRDefault="00C03228" w:rsidP="006838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73476"/>
      <w:docPartObj>
        <w:docPartGallery w:val="Page Numbers (Bottom of Page)"/>
        <w:docPartUnique/>
      </w:docPartObj>
    </w:sdtPr>
    <w:sdtEndPr>
      <w:rPr>
        <w:rFonts w:ascii="Times New Roman" w:hAnsi="Times New Roman"/>
        <w:noProof/>
        <w:sz w:val="28"/>
        <w:szCs w:val="28"/>
      </w:rPr>
    </w:sdtEndPr>
    <w:sdtContent>
      <w:p w:rsidR="00C03228" w:rsidRPr="00980628" w:rsidRDefault="001141B2">
        <w:pPr>
          <w:pStyle w:val="Footer"/>
          <w:jc w:val="right"/>
          <w:rPr>
            <w:rFonts w:ascii="Times New Roman" w:hAnsi="Times New Roman"/>
            <w:sz w:val="28"/>
            <w:szCs w:val="28"/>
          </w:rPr>
        </w:pPr>
        <w:r w:rsidRPr="00980628">
          <w:rPr>
            <w:rFonts w:ascii="Times New Roman" w:hAnsi="Times New Roman"/>
            <w:sz w:val="28"/>
            <w:szCs w:val="28"/>
          </w:rPr>
          <w:fldChar w:fldCharType="begin"/>
        </w:r>
        <w:r w:rsidR="00C03228" w:rsidRPr="00980628">
          <w:rPr>
            <w:rFonts w:ascii="Times New Roman" w:hAnsi="Times New Roman"/>
            <w:sz w:val="28"/>
            <w:szCs w:val="28"/>
          </w:rPr>
          <w:instrText xml:space="preserve"> PAGE   \* MERGEFORMAT </w:instrText>
        </w:r>
        <w:r w:rsidRPr="00980628">
          <w:rPr>
            <w:rFonts w:ascii="Times New Roman" w:hAnsi="Times New Roman"/>
            <w:sz w:val="28"/>
            <w:szCs w:val="28"/>
          </w:rPr>
          <w:fldChar w:fldCharType="separate"/>
        </w:r>
        <w:r w:rsidR="005E164F">
          <w:rPr>
            <w:rFonts w:ascii="Times New Roman" w:hAnsi="Times New Roman"/>
            <w:noProof/>
            <w:sz w:val="28"/>
            <w:szCs w:val="28"/>
          </w:rPr>
          <w:t>2</w:t>
        </w:r>
        <w:r w:rsidRPr="00980628">
          <w:rPr>
            <w:rFonts w:ascii="Times New Roman" w:hAnsi="Times New Roman"/>
            <w:noProof/>
            <w:sz w:val="28"/>
            <w:szCs w:val="28"/>
          </w:rPr>
          <w:fldChar w:fldCharType="end"/>
        </w:r>
      </w:p>
    </w:sdtContent>
  </w:sdt>
  <w:p w:rsidR="00C03228" w:rsidRDefault="00C03228" w:rsidP="006838A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28" w:rsidRPr="00980628" w:rsidRDefault="00C03228">
    <w:pPr>
      <w:pStyle w:val="Footer"/>
      <w:jc w:val="right"/>
      <w:rPr>
        <w:rFonts w:ascii="Times New Roman" w:hAnsi="Times New Roman"/>
        <w:sz w:val="28"/>
        <w:szCs w:val="28"/>
      </w:rPr>
    </w:pPr>
  </w:p>
  <w:p w:rsidR="00C03228" w:rsidRDefault="00C032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A78" w:rsidRDefault="00504A78" w:rsidP="007843E7">
      <w:r>
        <w:separator/>
      </w:r>
    </w:p>
  </w:footnote>
  <w:footnote w:type="continuationSeparator" w:id="0">
    <w:p w:rsidR="00504A78" w:rsidRDefault="00504A78" w:rsidP="00784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28" w:rsidRDefault="001141B2" w:rsidP="006838A1">
    <w:pPr>
      <w:pStyle w:val="Header"/>
      <w:framePr w:wrap="around" w:vAnchor="text" w:hAnchor="margin" w:xAlign="center" w:y="1"/>
      <w:rPr>
        <w:rStyle w:val="PageNumber"/>
      </w:rPr>
    </w:pPr>
    <w:r>
      <w:rPr>
        <w:rStyle w:val="PageNumber"/>
      </w:rPr>
      <w:fldChar w:fldCharType="begin"/>
    </w:r>
    <w:r w:rsidR="00C03228">
      <w:rPr>
        <w:rStyle w:val="PageNumber"/>
      </w:rPr>
      <w:instrText xml:space="preserve">PAGE  </w:instrText>
    </w:r>
    <w:r>
      <w:rPr>
        <w:rStyle w:val="PageNumber"/>
      </w:rPr>
      <w:fldChar w:fldCharType="end"/>
    </w:r>
  </w:p>
  <w:p w:rsidR="00C03228" w:rsidRDefault="00C032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C41"/>
    <w:multiLevelType w:val="hybridMultilevel"/>
    <w:tmpl w:val="7FC66CFE"/>
    <w:lvl w:ilvl="0" w:tplc="55DE75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C6DE7"/>
    <w:multiLevelType w:val="hybridMultilevel"/>
    <w:tmpl w:val="58900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96AD8"/>
    <w:multiLevelType w:val="hybridMultilevel"/>
    <w:tmpl w:val="3D00AD64"/>
    <w:lvl w:ilvl="0" w:tplc="574447D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113571"/>
    <w:multiLevelType w:val="hybridMultilevel"/>
    <w:tmpl w:val="DEAE3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AB1999"/>
    <w:multiLevelType w:val="hybridMultilevel"/>
    <w:tmpl w:val="EB9C43FA"/>
    <w:lvl w:ilvl="0" w:tplc="4344E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100EB8"/>
    <w:multiLevelType w:val="hybridMultilevel"/>
    <w:tmpl w:val="F4AADF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E1071D"/>
    <w:multiLevelType w:val="hybridMultilevel"/>
    <w:tmpl w:val="24B6D7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E553A"/>
    <w:multiLevelType w:val="hybridMultilevel"/>
    <w:tmpl w:val="82A0B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0139"/>
    <w:multiLevelType w:val="hybridMultilevel"/>
    <w:tmpl w:val="2E5283F2"/>
    <w:lvl w:ilvl="0" w:tplc="574447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E53F8"/>
    <w:multiLevelType w:val="hybridMultilevel"/>
    <w:tmpl w:val="768A0638"/>
    <w:lvl w:ilvl="0" w:tplc="8452BAA8">
      <w:start w:val="1"/>
      <w:numFmt w:val="bullet"/>
      <w:lvlText w:val=""/>
      <w:lvlJc w:val="left"/>
      <w:pPr>
        <w:tabs>
          <w:tab w:val="num" w:pos="1283"/>
        </w:tabs>
        <w:ind w:left="1283" w:hanging="360"/>
      </w:pPr>
      <w:rPr>
        <w:rFonts w:ascii="Symbol" w:eastAsia="Times New Roman" w:hAnsi="Symbol" w:cs="Times New Roman" w:hint="default"/>
      </w:rPr>
    </w:lvl>
    <w:lvl w:ilvl="1" w:tplc="04090003" w:tentative="1">
      <w:start w:val="1"/>
      <w:numFmt w:val="bullet"/>
      <w:lvlText w:val="o"/>
      <w:lvlJc w:val="left"/>
      <w:pPr>
        <w:tabs>
          <w:tab w:val="num" w:pos="2003"/>
        </w:tabs>
        <w:ind w:left="2003" w:hanging="360"/>
      </w:pPr>
      <w:rPr>
        <w:rFonts w:ascii="Courier New" w:hAnsi="Courier New" w:cs="Courier New" w:hint="default"/>
      </w:rPr>
    </w:lvl>
    <w:lvl w:ilvl="2" w:tplc="04090005" w:tentative="1">
      <w:start w:val="1"/>
      <w:numFmt w:val="bullet"/>
      <w:lvlText w:val=""/>
      <w:lvlJc w:val="left"/>
      <w:pPr>
        <w:tabs>
          <w:tab w:val="num" w:pos="2723"/>
        </w:tabs>
        <w:ind w:left="2723" w:hanging="360"/>
      </w:pPr>
      <w:rPr>
        <w:rFonts w:ascii="Wingdings" w:hAnsi="Wingdings" w:hint="default"/>
      </w:rPr>
    </w:lvl>
    <w:lvl w:ilvl="3" w:tplc="04090001" w:tentative="1">
      <w:start w:val="1"/>
      <w:numFmt w:val="bullet"/>
      <w:lvlText w:val=""/>
      <w:lvlJc w:val="left"/>
      <w:pPr>
        <w:tabs>
          <w:tab w:val="num" w:pos="3443"/>
        </w:tabs>
        <w:ind w:left="3443" w:hanging="360"/>
      </w:pPr>
      <w:rPr>
        <w:rFonts w:ascii="Symbol" w:hAnsi="Symbol" w:hint="default"/>
      </w:rPr>
    </w:lvl>
    <w:lvl w:ilvl="4" w:tplc="04090003" w:tentative="1">
      <w:start w:val="1"/>
      <w:numFmt w:val="bullet"/>
      <w:lvlText w:val="o"/>
      <w:lvlJc w:val="left"/>
      <w:pPr>
        <w:tabs>
          <w:tab w:val="num" w:pos="4163"/>
        </w:tabs>
        <w:ind w:left="4163" w:hanging="360"/>
      </w:pPr>
      <w:rPr>
        <w:rFonts w:ascii="Courier New" w:hAnsi="Courier New" w:cs="Courier New" w:hint="default"/>
      </w:rPr>
    </w:lvl>
    <w:lvl w:ilvl="5" w:tplc="04090005" w:tentative="1">
      <w:start w:val="1"/>
      <w:numFmt w:val="bullet"/>
      <w:lvlText w:val=""/>
      <w:lvlJc w:val="left"/>
      <w:pPr>
        <w:tabs>
          <w:tab w:val="num" w:pos="4883"/>
        </w:tabs>
        <w:ind w:left="4883" w:hanging="360"/>
      </w:pPr>
      <w:rPr>
        <w:rFonts w:ascii="Wingdings" w:hAnsi="Wingdings" w:hint="default"/>
      </w:rPr>
    </w:lvl>
    <w:lvl w:ilvl="6" w:tplc="04090001" w:tentative="1">
      <w:start w:val="1"/>
      <w:numFmt w:val="bullet"/>
      <w:lvlText w:val=""/>
      <w:lvlJc w:val="left"/>
      <w:pPr>
        <w:tabs>
          <w:tab w:val="num" w:pos="5603"/>
        </w:tabs>
        <w:ind w:left="5603" w:hanging="360"/>
      </w:pPr>
      <w:rPr>
        <w:rFonts w:ascii="Symbol" w:hAnsi="Symbol" w:hint="default"/>
      </w:rPr>
    </w:lvl>
    <w:lvl w:ilvl="7" w:tplc="04090003" w:tentative="1">
      <w:start w:val="1"/>
      <w:numFmt w:val="bullet"/>
      <w:lvlText w:val="o"/>
      <w:lvlJc w:val="left"/>
      <w:pPr>
        <w:tabs>
          <w:tab w:val="num" w:pos="6323"/>
        </w:tabs>
        <w:ind w:left="6323" w:hanging="360"/>
      </w:pPr>
      <w:rPr>
        <w:rFonts w:ascii="Courier New" w:hAnsi="Courier New" w:cs="Courier New" w:hint="default"/>
      </w:rPr>
    </w:lvl>
    <w:lvl w:ilvl="8" w:tplc="04090005" w:tentative="1">
      <w:start w:val="1"/>
      <w:numFmt w:val="bullet"/>
      <w:lvlText w:val=""/>
      <w:lvlJc w:val="left"/>
      <w:pPr>
        <w:tabs>
          <w:tab w:val="num" w:pos="7043"/>
        </w:tabs>
        <w:ind w:left="7043" w:hanging="360"/>
      </w:pPr>
      <w:rPr>
        <w:rFonts w:ascii="Wingdings" w:hAnsi="Wingdings" w:hint="default"/>
      </w:rPr>
    </w:lvl>
  </w:abstractNum>
  <w:abstractNum w:abstractNumId="10" w15:restartNumberingAfterBreak="0">
    <w:nsid w:val="51863917"/>
    <w:multiLevelType w:val="hybridMultilevel"/>
    <w:tmpl w:val="6B007F3C"/>
    <w:lvl w:ilvl="0" w:tplc="EAA66E8C">
      <w:start w:val="2"/>
      <w:numFmt w:val="bullet"/>
      <w:lvlText w:val="-"/>
      <w:lvlJc w:val="left"/>
      <w:pPr>
        <w:tabs>
          <w:tab w:val="num" w:pos="720"/>
        </w:tabs>
        <w:ind w:left="720" w:hanging="360"/>
      </w:pPr>
      <w:rPr>
        <w:rFonts w:ascii=".VnTimeH" w:eastAsia="Times New Roman" w:hAnsi=".VnTimeH"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47A60"/>
    <w:multiLevelType w:val="hybridMultilevel"/>
    <w:tmpl w:val="5DD2BE44"/>
    <w:lvl w:ilvl="0" w:tplc="574447D6">
      <w:numFmt w:val="bullet"/>
      <w:lvlText w:val="-"/>
      <w:lvlJc w:val="left"/>
      <w:pPr>
        <w:tabs>
          <w:tab w:val="num" w:pos="720"/>
        </w:tabs>
        <w:ind w:left="720" w:hanging="360"/>
      </w:pPr>
      <w:rPr>
        <w:rFonts w:ascii="Times New Roman" w:eastAsia="Times New Roman" w:hAnsi="Times New Roman" w:cs="Times New Roman" w:hint="default"/>
      </w:rPr>
    </w:lvl>
    <w:lvl w:ilvl="1" w:tplc="180A8FDA">
      <w:numFmt w:val="bullet"/>
      <w:lvlText w:val=""/>
      <w:lvlJc w:val="left"/>
      <w:pPr>
        <w:tabs>
          <w:tab w:val="num" w:pos="2040"/>
        </w:tabs>
        <w:ind w:left="2040" w:hanging="960"/>
      </w:pPr>
      <w:rPr>
        <w:rFonts w:ascii="Symbol" w:eastAsia="Times New Roman" w:hAnsi="Symbol" w:cs="Times New Roman" w:hint="default"/>
      </w:rPr>
    </w:lvl>
    <w:lvl w:ilvl="2" w:tplc="574447D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73A0A"/>
    <w:multiLevelType w:val="hybridMultilevel"/>
    <w:tmpl w:val="A382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833EB"/>
    <w:multiLevelType w:val="hybridMultilevel"/>
    <w:tmpl w:val="052000D2"/>
    <w:lvl w:ilvl="0" w:tplc="180A8FDA">
      <w:numFmt w:val="bullet"/>
      <w:lvlText w:val=""/>
      <w:lvlJc w:val="left"/>
      <w:pPr>
        <w:tabs>
          <w:tab w:val="num" w:pos="2608"/>
        </w:tabs>
        <w:ind w:left="2608" w:hanging="960"/>
      </w:pPr>
      <w:rPr>
        <w:rFonts w:ascii="Symbol" w:eastAsia="Times New Roman" w:hAnsi="Symbol" w:cs="Times New Roman"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6BAE467A"/>
    <w:multiLevelType w:val="hybridMultilevel"/>
    <w:tmpl w:val="DF14C6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217C20"/>
    <w:multiLevelType w:val="hybridMultilevel"/>
    <w:tmpl w:val="65E68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C16FC"/>
    <w:multiLevelType w:val="hybridMultilevel"/>
    <w:tmpl w:val="F2A0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22BA8"/>
    <w:multiLevelType w:val="hybridMultilevel"/>
    <w:tmpl w:val="B3AEA406"/>
    <w:lvl w:ilvl="0" w:tplc="0409000F">
      <w:start w:val="1"/>
      <w:numFmt w:val="decimal"/>
      <w:lvlText w:val="%1."/>
      <w:lvlJc w:val="left"/>
      <w:pPr>
        <w:tabs>
          <w:tab w:val="num" w:pos="720"/>
        </w:tabs>
        <w:ind w:left="720" w:hanging="360"/>
      </w:pPr>
      <w:rPr>
        <w:rFonts w:hint="default"/>
      </w:rPr>
    </w:lvl>
    <w:lvl w:ilvl="1" w:tplc="574447D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FF570F"/>
    <w:multiLevelType w:val="hybridMultilevel"/>
    <w:tmpl w:val="5A0CED18"/>
    <w:lvl w:ilvl="0" w:tplc="5EE608E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8"/>
  </w:num>
  <w:num w:numId="4">
    <w:abstractNumId w:val="5"/>
  </w:num>
  <w:num w:numId="5">
    <w:abstractNumId w:val="3"/>
  </w:num>
  <w:num w:numId="6">
    <w:abstractNumId w:val="16"/>
  </w:num>
  <w:num w:numId="7">
    <w:abstractNumId w:val="12"/>
  </w:num>
  <w:num w:numId="8">
    <w:abstractNumId w:val="14"/>
  </w:num>
  <w:num w:numId="9">
    <w:abstractNumId w:val="6"/>
  </w:num>
  <w:num w:numId="10">
    <w:abstractNumId w:val="0"/>
  </w:num>
  <w:num w:numId="11">
    <w:abstractNumId w:val="15"/>
  </w:num>
  <w:num w:numId="12">
    <w:abstractNumId w:val="11"/>
  </w:num>
  <w:num w:numId="13">
    <w:abstractNumId w:val="8"/>
  </w:num>
  <w:num w:numId="14">
    <w:abstractNumId w:val="2"/>
  </w:num>
  <w:num w:numId="15">
    <w:abstractNumId w:val="17"/>
  </w:num>
  <w:num w:numId="16">
    <w:abstractNumId w:val="1"/>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27FD"/>
    <w:rsid w:val="000672C3"/>
    <w:rsid w:val="0009371E"/>
    <w:rsid w:val="000C42C7"/>
    <w:rsid w:val="000F7CCE"/>
    <w:rsid w:val="001141B2"/>
    <w:rsid w:val="0013722A"/>
    <w:rsid w:val="00197346"/>
    <w:rsid w:val="001D203B"/>
    <w:rsid w:val="00231DBC"/>
    <w:rsid w:val="00234C2D"/>
    <w:rsid w:val="00337BF3"/>
    <w:rsid w:val="00345BE6"/>
    <w:rsid w:val="003532CA"/>
    <w:rsid w:val="00381D2B"/>
    <w:rsid w:val="00393394"/>
    <w:rsid w:val="00395D96"/>
    <w:rsid w:val="003A4DB1"/>
    <w:rsid w:val="003D7C53"/>
    <w:rsid w:val="00415F6A"/>
    <w:rsid w:val="004B01B5"/>
    <w:rsid w:val="004D4877"/>
    <w:rsid w:val="004E757E"/>
    <w:rsid w:val="00504A78"/>
    <w:rsid w:val="00506429"/>
    <w:rsid w:val="00537CA0"/>
    <w:rsid w:val="00545F2E"/>
    <w:rsid w:val="00546664"/>
    <w:rsid w:val="00557191"/>
    <w:rsid w:val="00570ABA"/>
    <w:rsid w:val="005A73E3"/>
    <w:rsid w:val="005E164F"/>
    <w:rsid w:val="005F6E89"/>
    <w:rsid w:val="00640261"/>
    <w:rsid w:val="006647E5"/>
    <w:rsid w:val="00674BE2"/>
    <w:rsid w:val="006838A1"/>
    <w:rsid w:val="006D1D30"/>
    <w:rsid w:val="006F749E"/>
    <w:rsid w:val="0073370A"/>
    <w:rsid w:val="007843E7"/>
    <w:rsid w:val="007C3422"/>
    <w:rsid w:val="00980628"/>
    <w:rsid w:val="00996B05"/>
    <w:rsid w:val="00A01876"/>
    <w:rsid w:val="00A566C6"/>
    <w:rsid w:val="00AD5EBF"/>
    <w:rsid w:val="00B6072B"/>
    <w:rsid w:val="00BA3E00"/>
    <w:rsid w:val="00BD0EF9"/>
    <w:rsid w:val="00C03228"/>
    <w:rsid w:val="00C91CAB"/>
    <w:rsid w:val="00CA3119"/>
    <w:rsid w:val="00D07FBB"/>
    <w:rsid w:val="00DB393A"/>
    <w:rsid w:val="00DD27FD"/>
    <w:rsid w:val="00DF780E"/>
    <w:rsid w:val="00E03230"/>
    <w:rsid w:val="00E0604E"/>
    <w:rsid w:val="00E06E7E"/>
    <w:rsid w:val="00E167FA"/>
    <w:rsid w:val="00E220DE"/>
    <w:rsid w:val="00E24382"/>
    <w:rsid w:val="00E32707"/>
    <w:rsid w:val="00E6073D"/>
    <w:rsid w:val="00F03128"/>
    <w:rsid w:val="00F54C79"/>
    <w:rsid w:val="00F755C3"/>
    <w:rsid w:val="00F96BD4"/>
    <w:rsid w:val="00FD1EF8"/>
    <w:rsid w:val="00FE461F"/>
    <w:rsid w:val="00FF4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ules>
    </o:shapelayout>
  </w:shapeDefaults>
  <w:decimalSymbol w:val="."/>
  <w:listSeparator w:val=","/>
  <w14:docId w14:val="27427EF5"/>
  <w15:docId w15:val="{25E4BA09-8A2B-44EB-B702-256FF4FC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F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7FD"/>
    <w:pPr>
      <w:tabs>
        <w:tab w:val="center" w:pos="4320"/>
        <w:tab w:val="right" w:pos="8640"/>
      </w:tabs>
    </w:pPr>
  </w:style>
  <w:style w:type="character" w:customStyle="1" w:styleId="FooterChar">
    <w:name w:val="Footer Char"/>
    <w:basedOn w:val="DefaultParagraphFont"/>
    <w:link w:val="Footer"/>
    <w:uiPriority w:val="99"/>
    <w:rsid w:val="00DD27FD"/>
    <w:rPr>
      <w:rFonts w:ascii=".VnTime" w:eastAsia="Times New Roman" w:hAnsi=".VnTime" w:cs="Times New Roman"/>
      <w:sz w:val="24"/>
      <w:szCs w:val="24"/>
    </w:rPr>
  </w:style>
  <w:style w:type="character" w:styleId="PageNumber">
    <w:name w:val="page number"/>
    <w:basedOn w:val="DefaultParagraphFont"/>
    <w:rsid w:val="00DD27FD"/>
  </w:style>
  <w:style w:type="paragraph" w:styleId="BalloonText">
    <w:name w:val="Balloon Text"/>
    <w:basedOn w:val="Normal"/>
    <w:link w:val="BalloonTextChar"/>
    <w:rsid w:val="00DD27FD"/>
    <w:rPr>
      <w:rFonts w:ascii="Tahoma" w:hAnsi="Tahoma"/>
      <w:sz w:val="16"/>
      <w:szCs w:val="16"/>
    </w:rPr>
  </w:style>
  <w:style w:type="character" w:customStyle="1" w:styleId="BalloonTextChar">
    <w:name w:val="Balloon Text Char"/>
    <w:basedOn w:val="DefaultParagraphFont"/>
    <w:link w:val="BalloonText"/>
    <w:rsid w:val="00DD27FD"/>
    <w:rPr>
      <w:rFonts w:ascii="Tahoma" w:eastAsia="Times New Roman" w:hAnsi="Tahoma" w:cs="Times New Roman"/>
      <w:sz w:val="16"/>
      <w:szCs w:val="16"/>
    </w:rPr>
  </w:style>
  <w:style w:type="paragraph" w:styleId="Header">
    <w:name w:val="header"/>
    <w:basedOn w:val="Normal"/>
    <w:link w:val="HeaderChar"/>
    <w:rsid w:val="00DD27FD"/>
    <w:pPr>
      <w:tabs>
        <w:tab w:val="center" w:pos="4320"/>
        <w:tab w:val="right" w:pos="8640"/>
      </w:tabs>
    </w:pPr>
  </w:style>
  <w:style w:type="character" w:customStyle="1" w:styleId="HeaderChar">
    <w:name w:val="Header Char"/>
    <w:basedOn w:val="DefaultParagraphFont"/>
    <w:link w:val="Header"/>
    <w:rsid w:val="00DD27FD"/>
    <w:rPr>
      <w:rFonts w:ascii=".VnTime" w:eastAsia="Times New Roman" w:hAnsi=".VnTime" w:cs="Times New Roman"/>
      <w:sz w:val="24"/>
      <w:szCs w:val="24"/>
    </w:rPr>
  </w:style>
  <w:style w:type="numbering" w:customStyle="1" w:styleId="NoList1">
    <w:name w:val="No List1"/>
    <w:next w:val="NoList"/>
    <w:semiHidden/>
    <w:rsid w:val="00DD27FD"/>
  </w:style>
  <w:style w:type="table" w:styleId="TableGrid">
    <w:name w:val="Table Grid"/>
    <w:basedOn w:val="TableNormal"/>
    <w:rsid w:val="00DD2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27FD"/>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rsid w:val="00DD27FD"/>
    <w:rPr>
      <w:rFonts w:ascii="Arial" w:hAnsi="Arial"/>
      <w:sz w:val="22"/>
      <w:szCs w:val="20"/>
      <w:lang w:val="en-AU"/>
    </w:rPr>
  </w:style>
  <w:style w:type="paragraph" w:customStyle="1" w:styleId="CharCharCharCharCharCharCharCharChar">
    <w:name w:val="Char Char Char Char Char Char Char Char Char"/>
    <w:basedOn w:val="Normal"/>
    <w:rsid w:val="00DD27FD"/>
    <w:pPr>
      <w:spacing w:after="160" w:line="240" w:lineRule="exact"/>
    </w:pPr>
    <w:rPr>
      <w:rFonts w:ascii="Verdana" w:hAnsi="Verdana"/>
      <w:sz w:val="20"/>
      <w:szCs w:val="20"/>
    </w:rPr>
  </w:style>
  <w:style w:type="paragraph" w:styleId="BodyTextIndent">
    <w:name w:val="Body Text Indent"/>
    <w:basedOn w:val="Normal"/>
    <w:link w:val="BodyTextIndentChar"/>
    <w:rsid w:val="00DD27FD"/>
    <w:pPr>
      <w:spacing w:after="120"/>
      <w:ind w:left="360"/>
    </w:pPr>
    <w:rPr>
      <w:rFonts w:ascii="Times New Roman" w:hAnsi="Times New Roman"/>
      <w:lang w:val="vi-VN"/>
    </w:rPr>
  </w:style>
  <w:style w:type="character" w:customStyle="1" w:styleId="BodyTextIndentChar">
    <w:name w:val="Body Text Indent Char"/>
    <w:basedOn w:val="DefaultParagraphFont"/>
    <w:link w:val="BodyTextIndent"/>
    <w:rsid w:val="00DD27FD"/>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2019-09-05T08:39:00Z</cp:lastPrinted>
  <dcterms:created xsi:type="dcterms:W3CDTF">2020-05-21T02:26:00Z</dcterms:created>
  <dcterms:modified xsi:type="dcterms:W3CDTF">2020-06-16T00:30:00Z</dcterms:modified>
</cp:coreProperties>
</file>